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072" w:rsidRDefault="00CC085B">
      <w:pPr>
        <w:spacing w:line="600" w:lineRule="exact"/>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城口县县情及各招录单位</w:t>
      </w:r>
      <w:r w:rsidR="005F61A3">
        <w:rPr>
          <w:rFonts w:ascii="方正小标宋_GBK" w:eastAsia="方正小标宋_GBK" w:hAnsi="宋体" w:cs="宋体" w:hint="eastAsia"/>
          <w:kern w:val="0"/>
          <w:sz w:val="44"/>
          <w:szCs w:val="44"/>
        </w:rPr>
        <w:t>职位简介</w:t>
      </w:r>
    </w:p>
    <w:p w:rsidR="00143072" w:rsidRDefault="00143072">
      <w:pPr>
        <w:spacing w:line="600" w:lineRule="exact"/>
        <w:rPr>
          <w:rFonts w:ascii="方正小标宋_GBK" w:eastAsia="方正小标宋_GBK" w:hAnsi="宋体" w:cs="宋体"/>
          <w:kern w:val="0"/>
          <w:sz w:val="44"/>
          <w:szCs w:val="44"/>
        </w:rPr>
      </w:pPr>
    </w:p>
    <w:p w:rsidR="00143072" w:rsidRDefault="005F61A3">
      <w:pPr>
        <w:spacing w:line="600" w:lineRule="exact"/>
        <w:ind w:firstLineChars="200" w:firstLine="640"/>
        <w:rPr>
          <w:rFonts w:ascii="方正黑体_GBK" w:eastAsia="方正黑体_GBK" w:hAnsi="宋体" w:cs="宋体"/>
          <w:kern w:val="0"/>
          <w:sz w:val="32"/>
          <w:szCs w:val="32"/>
        </w:rPr>
      </w:pPr>
      <w:r>
        <w:rPr>
          <w:rFonts w:ascii="方正黑体_GBK" w:eastAsia="方正黑体_GBK" w:hAnsi="宋体" w:cs="宋体" w:hint="eastAsia"/>
          <w:kern w:val="0"/>
          <w:sz w:val="32"/>
          <w:szCs w:val="32"/>
        </w:rPr>
        <w:t>一、县情简介</w:t>
      </w:r>
    </w:p>
    <w:p w:rsidR="00143072" w:rsidRDefault="005F61A3">
      <w:pPr>
        <w:spacing w:line="600" w:lineRule="exact"/>
        <w:ind w:firstLineChars="200" w:firstLine="640"/>
        <w:rPr>
          <w:rFonts w:ascii="方正仿宋_GBK" w:eastAsia="方正仿宋_GBK" w:hAnsi="宋体" w:cs="宋体"/>
          <w:kern w:val="0"/>
          <w:sz w:val="32"/>
          <w:szCs w:val="32"/>
        </w:rPr>
      </w:pPr>
      <w:r>
        <w:rPr>
          <w:rFonts w:ascii="方正仿宋_GBK" w:eastAsia="方正仿宋_GBK" w:hAnsi="宋体" w:cs="宋体"/>
          <w:kern w:val="0"/>
          <w:sz w:val="32"/>
          <w:szCs w:val="32"/>
        </w:rPr>
        <w:t>城口县</w:t>
      </w:r>
      <w:r>
        <w:rPr>
          <w:rFonts w:ascii="方正仿宋_GBK" w:eastAsia="方正仿宋_GBK" w:hAnsi="宋体" w:cs="宋体" w:hint="eastAsia"/>
          <w:kern w:val="0"/>
          <w:sz w:val="32"/>
          <w:szCs w:val="32"/>
        </w:rPr>
        <w:t>地</w:t>
      </w:r>
      <w:r>
        <w:rPr>
          <w:rFonts w:ascii="方正仿宋_GBK" w:eastAsia="方正仿宋_GBK" w:hAnsi="宋体" w:cs="宋体"/>
          <w:kern w:val="0"/>
          <w:sz w:val="32"/>
          <w:szCs w:val="32"/>
        </w:rPr>
        <w:t>处川、陕、渝三省（市）交界处，位于重庆市东北边缘，</w:t>
      </w:r>
      <w:r>
        <w:rPr>
          <w:rFonts w:ascii="方正仿宋_GBK" w:eastAsia="方正仿宋_GBK" w:hAnsi="宋体" w:cs="宋体"/>
          <w:kern w:val="0"/>
          <w:sz w:val="32"/>
          <w:szCs w:val="32"/>
        </w:rPr>
        <w:t>“</w:t>
      </w:r>
      <w:r>
        <w:rPr>
          <w:rFonts w:ascii="方正仿宋_GBK" w:eastAsia="方正仿宋_GBK" w:hAnsi="宋体" w:cs="宋体"/>
          <w:kern w:val="0"/>
          <w:sz w:val="32"/>
          <w:szCs w:val="32"/>
        </w:rPr>
        <w:t>城口</w:t>
      </w:r>
      <w:r>
        <w:rPr>
          <w:rFonts w:ascii="方正仿宋_GBK" w:eastAsia="方正仿宋_GBK" w:hAnsi="宋体" w:cs="宋体"/>
          <w:kern w:val="0"/>
          <w:sz w:val="32"/>
          <w:szCs w:val="32"/>
        </w:rPr>
        <w:t>”</w:t>
      </w:r>
      <w:r>
        <w:rPr>
          <w:rFonts w:ascii="方正仿宋_GBK" w:eastAsia="方正仿宋_GBK" w:hAnsi="宋体" w:cs="宋体"/>
          <w:kern w:val="0"/>
          <w:sz w:val="32"/>
          <w:szCs w:val="32"/>
        </w:rPr>
        <w:t>得名，缘于境内有城口山、城口河</w:t>
      </w:r>
      <w:r>
        <w:rPr>
          <w:rFonts w:ascii="方正仿宋_GBK" w:eastAsia="方正仿宋_GBK" w:hAnsi="宋体" w:cs="宋体"/>
          <w:kern w:val="0"/>
          <w:sz w:val="32"/>
          <w:szCs w:val="32"/>
        </w:rPr>
        <w:t>(</w:t>
      </w:r>
      <w:r>
        <w:rPr>
          <w:rFonts w:ascii="方正仿宋_GBK" w:eastAsia="方正仿宋_GBK" w:hAnsi="宋体" w:cs="宋体"/>
          <w:kern w:val="0"/>
          <w:sz w:val="32"/>
          <w:szCs w:val="32"/>
        </w:rPr>
        <w:t>即今仁河</w:t>
      </w:r>
      <w:r>
        <w:rPr>
          <w:rFonts w:ascii="方正仿宋_GBK" w:eastAsia="方正仿宋_GBK" w:hAnsi="宋体" w:cs="宋体"/>
          <w:kern w:val="0"/>
          <w:sz w:val="32"/>
          <w:szCs w:val="32"/>
        </w:rPr>
        <w:t>)</w:t>
      </w:r>
      <w:r>
        <w:rPr>
          <w:rFonts w:ascii="方正仿宋_GBK" w:eastAsia="方正仿宋_GBK" w:hAnsi="宋体" w:cs="宋体"/>
          <w:kern w:val="0"/>
          <w:sz w:val="32"/>
          <w:szCs w:val="32"/>
        </w:rPr>
        <w:t>。据坪坝香山妙音寺碑志记载，唐时已有</w:t>
      </w:r>
      <w:r>
        <w:rPr>
          <w:rFonts w:ascii="方正仿宋_GBK" w:eastAsia="方正仿宋_GBK" w:hAnsi="宋体" w:cs="宋体"/>
          <w:kern w:val="0"/>
          <w:sz w:val="32"/>
          <w:szCs w:val="32"/>
        </w:rPr>
        <w:t>“</w:t>
      </w:r>
      <w:r>
        <w:rPr>
          <w:rFonts w:ascii="方正仿宋_GBK" w:eastAsia="方正仿宋_GBK" w:hAnsi="宋体" w:cs="宋体"/>
          <w:kern w:val="0"/>
          <w:sz w:val="32"/>
          <w:szCs w:val="32"/>
        </w:rPr>
        <w:t>城口</w:t>
      </w:r>
      <w:r>
        <w:rPr>
          <w:rFonts w:ascii="方正仿宋_GBK" w:eastAsia="方正仿宋_GBK" w:hAnsi="宋体" w:cs="宋体"/>
          <w:kern w:val="0"/>
          <w:sz w:val="32"/>
          <w:szCs w:val="32"/>
        </w:rPr>
        <w:t>”</w:t>
      </w:r>
      <w:r>
        <w:rPr>
          <w:rFonts w:ascii="方正仿宋_GBK" w:eastAsia="方正仿宋_GBK" w:hAnsi="宋体" w:cs="宋体"/>
          <w:kern w:val="0"/>
          <w:sz w:val="32"/>
          <w:szCs w:val="32"/>
        </w:rPr>
        <w:t>地名。另据《城口厅志》解释，城口名缘山形地势，</w:t>
      </w:r>
      <w:r>
        <w:rPr>
          <w:rFonts w:ascii="方正仿宋_GBK" w:eastAsia="方正仿宋_GBK" w:hAnsi="宋体" w:cs="宋体"/>
          <w:kern w:val="0"/>
          <w:sz w:val="32"/>
          <w:szCs w:val="32"/>
        </w:rPr>
        <w:t>“</w:t>
      </w:r>
      <w:r>
        <w:rPr>
          <w:rFonts w:ascii="方正仿宋_GBK" w:eastAsia="方正仿宋_GBK" w:hAnsi="宋体" w:cs="宋体"/>
          <w:kern w:val="0"/>
          <w:sz w:val="32"/>
          <w:szCs w:val="32"/>
        </w:rPr>
        <w:t>据三省之门户名城，扼四方之咽喉称口</w:t>
      </w:r>
      <w:r>
        <w:rPr>
          <w:rFonts w:ascii="方正仿宋_GBK" w:eastAsia="方正仿宋_GBK" w:hAnsi="宋体" w:cs="宋体"/>
          <w:kern w:val="0"/>
          <w:sz w:val="32"/>
          <w:szCs w:val="32"/>
        </w:rPr>
        <w:t>”</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 xml:space="preserve"> 1949</w:t>
      </w:r>
      <w:r>
        <w:rPr>
          <w:rFonts w:ascii="方正仿宋_GBK" w:eastAsia="方正仿宋_GBK" w:hAnsi="宋体" w:cs="宋体"/>
          <w:kern w:val="0"/>
          <w:sz w:val="32"/>
          <w:szCs w:val="32"/>
        </w:rPr>
        <w:t>年</w:t>
      </w:r>
      <w:r>
        <w:rPr>
          <w:rFonts w:ascii="方正仿宋_GBK" w:eastAsia="方正仿宋_GBK" w:hAnsi="宋体" w:cs="宋体"/>
          <w:kern w:val="0"/>
          <w:sz w:val="32"/>
          <w:szCs w:val="32"/>
        </w:rPr>
        <w:t>12</w:t>
      </w:r>
      <w:r>
        <w:rPr>
          <w:rFonts w:ascii="方正仿宋_GBK" w:eastAsia="方正仿宋_GBK" w:hAnsi="宋体" w:cs="宋体"/>
          <w:kern w:val="0"/>
          <w:sz w:val="32"/>
          <w:szCs w:val="32"/>
        </w:rPr>
        <w:t>月</w:t>
      </w:r>
      <w:r>
        <w:rPr>
          <w:rFonts w:ascii="方正仿宋_GBK" w:eastAsia="方正仿宋_GBK" w:hAnsi="宋体" w:cs="宋体"/>
          <w:kern w:val="0"/>
          <w:sz w:val="32"/>
          <w:szCs w:val="32"/>
        </w:rPr>
        <w:t>13</w:t>
      </w:r>
      <w:r>
        <w:rPr>
          <w:rFonts w:ascii="方正仿宋_GBK" w:eastAsia="方正仿宋_GBK" w:hAnsi="宋体" w:cs="宋体"/>
          <w:kern w:val="0"/>
          <w:sz w:val="32"/>
          <w:szCs w:val="32"/>
        </w:rPr>
        <w:t>日，城口县和平解放，成立城口县人民政府，属四川省万县专区专员公署。</w:t>
      </w:r>
      <w:r>
        <w:rPr>
          <w:rFonts w:ascii="方正仿宋_GBK" w:eastAsia="方正仿宋_GBK" w:hAnsi="宋体" w:cs="宋体"/>
          <w:kern w:val="0"/>
          <w:sz w:val="32"/>
          <w:szCs w:val="32"/>
        </w:rPr>
        <w:t>1997</w:t>
      </w:r>
      <w:r>
        <w:rPr>
          <w:rFonts w:ascii="方正仿宋_GBK" w:eastAsia="方正仿宋_GBK" w:hAnsi="宋体" w:cs="宋体"/>
          <w:kern w:val="0"/>
          <w:sz w:val="32"/>
          <w:szCs w:val="32"/>
        </w:rPr>
        <w:t>年</w:t>
      </w:r>
      <w:r>
        <w:rPr>
          <w:rFonts w:ascii="方正仿宋_GBK" w:eastAsia="方正仿宋_GBK" w:hAnsi="宋体" w:cs="宋体"/>
          <w:kern w:val="0"/>
          <w:sz w:val="32"/>
          <w:szCs w:val="32"/>
        </w:rPr>
        <w:t>3</w:t>
      </w:r>
      <w:r>
        <w:rPr>
          <w:rFonts w:ascii="方正仿宋_GBK" w:eastAsia="方正仿宋_GBK" w:hAnsi="宋体" w:cs="宋体"/>
          <w:kern w:val="0"/>
          <w:sz w:val="32"/>
          <w:szCs w:val="32"/>
        </w:rPr>
        <w:t>月</w:t>
      </w:r>
      <w:r>
        <w:rPr>
          <w:rFonts w:ascii="方正仿宋_GBK" w:eastAsia="方正仿宋_GBK" w:hAnsi="宋体" w:cs="宋体"/>
          <w:kern w:val="0"/>
          <w:sz w:val="32"/>
          <w:szCs w:val="32"/>
        </w:rPr>
        <w:t>14</w:t>
      </w:r>
      <w:r>
        <w:rPr>
          <w:rFonts w:ascii="方正仿宋_GBK" w:eastAsia="方正仿宋_GBK" w:hAnsi="宋体" w:cs="宋体"/>
          <w:kern w:val="0"/>
          <w:sz w:val="32"/>
          <w:szCs w:val="32"/>
        </w:rPr>
        <w:t>日，八届人大五次会议通过了设立重庆直辖市的决议，同年</w:t>
      </w:r>
      <w:r>
        <w:rPr>
          <w:rFonts w:ascii="方正仿宋_GBK" w:eastAsia="方正仿宋_GBK" w:hAnsi="宋体" w:cs="宋体"/>
          <w:kern w:val="0"/>
          <w:sz w:val="32"/>
          <w:szCs w:val="32"/>
        </w:rPr>
        <w:t>6</w:t>
      </w:r>
      <w:r>
        <w:rPr>
          <w:rFonts w:ascii="方正仿宋_GBK" w:eastAsia="方正仿宋_GBK" w:hAnsi="宋体" w:cs="宋体"/>
          <w:kern w:val="0"/>
          <w:sz w:val="32"/>
          <w:szCs w:val="32"/>
        </w:rPr>
        <w:t>月</w:t>
      </w:r>
      <w:r>
        <w:rPr>
          <w:rFonts w:ascii="方正仿宋_GBK" w:eastAsia="方正仿宋_GBK" w:hAnsi="宋体" w:cs="宋体"/>
          <w:kern w:val="0"/>
          <w:sz w:val="32"/>
          <w:szCs w:val="32"/>
        </w:rPr>
        <w:t>18</w:t>
      </w:r>
      <w:r>
        <w:rPr>
          <w:rFonts w:ascii="方正仿宋_GBK" w:eastAsia="方正仿宋_GBK" w:hAnsi="宋体" w:cs="宋体"/>
          <w:kern w:val="0"/>
          <w:sz w:val="32"/>
          <w:szCs w:val="32"/>
        </w:rPr>
        <w:t>日，重庆直辖市正式挂牌成立，</w:t>
      </w:r>
      <w:r>
        <w:rPr>
          <w:rFonts w:ascii="方正仿宋_GBK" w:eastAsia="方正仿宋_GBK" w:hAnsi="宋体" w:cs="宋体"/>
          <w:kern w:val="0"/>
          <w:sz w:val="32"/>
          <w:szCs w:val="32"/>
        </w:rPr>
        <w:t>1998</w:t>
      </w:r>
      <w:r>
        <w:rPr>
          <w:rFonts w:ascii="方正仿宋_GBK" w:eastAsia="方正仿宋_GBK" w:hAnsi="宋体" w:cs="宋体"/>
          <w:kern w:val="0"/>
          <w:sz w:val="32"/>
          <w:szCs w:val="32"/>
        </w:rPr>
        <w:t>年</w:t>
      </w:r>
      <w:r>
        <w:rPr>
          <w:rFonts w:ascii="方正仿宋_GBK" w:eastAsia="方正仿宋_GBK" w:hAnsi="宋体" w:cs="宋体"/>
          <w:kern w:val="0"/>
          <w:sz w:val="32"/>
          <w:szCs w:val="32"/>
        </w:rPr>
        <w:t>1</w:t>
      </w:r>
      <w:r>
        <w:rPr>
          <w:rFonts w:ascii="方正仿宋_GBK" w:eastAsia="方正仿宋_GBK" w:hAnsi="宋体" w:cs="宋体"/>
          <w:kern w:val="0"/>
          <w:sz w:val="32"/>
          <w:szCs w:val="32"/>
        </w:rPr>
        <w:t>月</w:t>
      </w:r>
      <w:r>
        <w:rPr>
          <w:rFonts w:ascii="方正仿宋_GBK" w:eastAsia="方正仿宋_GBK" w:hAnsi="宋体" w:cs="宋体"/>
          <w:kern w:val="0"/>
          <w:sz w:val="32"/>
          <w:szCs w:val="32"/>
        </w:rPr>
        <w:t>1</w:t>
      </w:r>
      <w:r>
        <w:rPr>
          <w:rFonts w:ascii="方正仿宋_GBK" w:eastAsia="方正仿宋_GBK" w:hAnsi="宋体" w:cs="宋体"/>
          <w:kern w:val="0"/>
          <w:sz w:val="32"/>
          <w:szCs w:val="32"/>
        </w:rPr>
        <w:t>日城口县划分为重庆市直管，掀开了城口历史发展的新篇章。</w:t>
      </w:r>
    </w:p>
    <w:p w:rsidR="00143072" w:rsidRDefault="005F61A3">
      <w:pPr>
        <w:spacing w:line="600" w:lineRule="exact"/>
        <w:ind w:firstLineChars="200" w:firstLine="640"/>
        <w:rPr>
          <w:rFonts w:ascii="方正仿宋_GBK" w:eastAsia="方正仿宋_GBK" w:hAnsi="宋体" w:cs="宋体"/>
          <w:kern w:val="0"/>
          <w:sz w:val="32"/>
          <w:szCs w:val="32"/>
        </w:rPr>
      </w:pPr>
      <w:r>
        <w:rPr>
          <w:rFonts w:ascii="方正仿宋_GBK" w:eastAsia="方正仿宋_GBK" w:hAnsi="宋体" w:cs="宋体"/>
          <w:kern w:val="0"/>
          <w:sz w:val="32"/>
          <w:szCs w:val="32"/>
        </w:rPr>
        <w:t>全县幅员面积</w:t>
      </w:r>
      <w:r>
        <w:rPr>
          <w:rFonts w:ascii="方正仿宋_GBK" w:eastAsia="方正仿宋_GBK" w:hAnsi="宋体" w:cs="宋体"/>
          <w:kern w:val="0"/>
          <w:sz w:val="32"/>
          <w:szCs w:val="32"/>
        </w:rPr>
        <w:t>3289.06</w:t>
      </w:r>
      <w:r>
        <w:rPr>
          <w:rFonts w:ascii="方正仿宋_GBK" w:eastAsia="方正仿宋_GBK" w:hAnsi="宋体" w:cs="宋体"/>
          <w:kern w:val="0"/>
          <w:sz w:val="32"/>
          <w:szCs w:val="32"/>
        </w:rPr>
        <w:t>平方公里，县城海拔</w:t>
      </w:r>
      <w:r>
        <w:rPr>
          <w:rFonts w:ascii="方正仿宋_GBK" w:eastAsia="方正仿宋_GBK" w:hAnsi="宋体" w:cs="宋体"/>
          <w:kern w:val="0"/>
          <w:sz w:val="32"/>
          <w:szCs w:val="32"/>
        </w:rPr>
        <w:t>760</w:t>
      </w:r>
      <w:r>
        <w:rPr>
          <w:rFonts w:ascii="方正仿宋_GBK" w:eastAsia="方正仿宋_GBK" w:hAnsi="宋体" w:cs="宋体"/>
          <w:kern w:val="0"/>
          <w:sz w:val="32"/>
          <w:szCs w:val="32"/>
        </w:rPr>
        <w:t>米。县内辖</w:t>
      </w:r>
      <w:r>
        <w:rPr>
          <w:rFonts w:ascii="方正仿宋_GBK" w:eastAsia="方正仿宋_GBK" w:hAnsi="宋体" w:cs="宋体"/>
          <w:kern w:val="0"/>
          <w:sz w:val="32"/>
          <w:szCs w:val="32"/>
        </w:rPr>
        <w:t>2</w:t>
      </w:r>
      <w:r>
        <w:rPr>
          <w:rFonts w:ascii="方正仿宋_GBK" w:eastAsia="方正仿宋_GBK" w:hAnsi="宋体" w:cs="宋体" w:hint="eastAsia"/>
          <w:kern w:val="0"/>
          <w:sz w:val="32"/>
          <w:szCs w:val="32"/>
        </w:rPr>
        <w:t>个</w:t>
      </w:r>
      <w:r>
        <w:rPr>
          <w:rFonts w:ascii="方正仿宋_GBK" w:eastAsia="方正仿宋_GBK" w:hAnsi="宋体" w:cs="宋体"/>
          <w:kern w:val="0"/>
          <w:sz w:val="32"/>
          <w:szCs w:val="32"/>
        </w:rPr>
        <w:t>街道</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10</w:t>
      </w:r>
      <w:r>
        <w:rPr>
          <w:rFonts w:ascii="方正仿宋_GBK" w:eastAsia="方正仿宋_GBK" w:hAnsi="宋体" w:cs="宋体" w:hint="eastAsia"/>
          <w:kern w:val="0"/>
          <w:sz w:val="32"/>
          <w:szCs w:val="32"/>
        </w:rPr>
        <w:t>个</w:t>
      </w:r>
      <w:r>
        <w:rPr>
          <w:rFonts w:ascii="方正仿宋_GBK" w:eastAsia="方正仿宋_GBK" w:hAnsi="宋体" w:cs="宋体"/>
          <w:kern w:val="0"/>
          <w:sz w:val="32"/>
          <w:szCs w:val="32"/>
        </w:rPr>
        <w:t>镇</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13</w:t>
      </w:r>
      <w:r>
        <w:rPr>
          <w:rFonts w:ascii="方正仿宋_GBK" w:eastAsia="方正仿宋_GBK" w:hAnsi="宋体" w:cs="宋体" w:hint="eastAsia"/>
          <w:kern w:val="0"/>
          <w:sz w:val="32"/>
          <w:szCs w:val="32"/>
        </w:rPr>
        <w:t>个</w:t>
      </w:r>
      <w:r>
        <w:rPr>
          <w:rFonts w:ascii="方正仿宋_GBK" w:eastAsia="方正仿宋_GBK" w:hAnsi="宋体" w:cs="宋体"/>
          <w:kern w:val="0"/>
          <w:sz w:val="32"/>
          <w:szCs w:val="32"/>
        </w:rPr>
        <w:t>乡。户籍户数共计</w:t>
      </w:r>
      <w:r>
        <w:rPr>
          <w:rFonts w:ascii="方正仿宋_GBK" w:eastAsia="方正仿宋_GBK" w:hAnsi="宋体" w:cs="宋体"/>
          <w:kern w:val="0"/>
          <w:sz w:val="32"/>
          <w:szCs w:val="32"/>
        </w:rPr>
        <w:t xml:space="preserve">8.91 </w:t>
      </w:r>
      <w:r>
        <w:rPr>
          <w:rFonts w:ascii="方正仿宋_GBK" w:eastAsia="方正仿宋_GBK" w:hAnsi="宋体" w:cs="宋体"/>
          <w:kern w:val="0"/>
          <w:sz w:val="32"/>
          <w:szCs w:val="32"/>
        </w:rPr>
        <w:t>万户，户籍总人口</w:t>
      </w:r>
      <w:r>
        <w:rPr>
          <w:rFonts w:ascii="方正仿宋_GBK" w:eastAsia="方正仿宋_GBK" w:hAnsi="宋体" w:cs="宋体"/>
          <w:kern w:val="0"/>
          <w:sz w:val="32"/>
          <w:szCs w:val="32"/>
        </w:rPr>
        <w:t xml:space="preserve">25.12 </w:t>
      </w:r>
      <w:r>
        <w:rPr>
          <w:rFonts w:ascii="方正仿宋_GBK" w:eastAsia="方正仿宋_GBK" w:hAnsi="宋体" w:cs="宋体"/>
          <w:kern w:val="0"/>
          <w:sz w:val="32"/>
          <w:szCs w:val="32"/>
        </w:rPr>
        <w:t>万人</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常住人口</w:t>
      </w:r>
      <w:r>
        <w:rPr>
          <w:rFonts w:ascii="方正仿宋_GBK" w:eastAsia="方正仿宋_GBK" w:hAnsi="宋体" w:cs="宋体"/>
          <w:kern w:val="0"/>
          <w:sz w:val="32"/>
          <w:szCs w:val="32"/>
        </w:rPr>
        <w:t xml:space="preserve">19.06 </w:t>
      </w:r>
      <w:r>
        <w:rPr>
          <w:rFonts w:ascii="方正仿宋_GBK" w:eastAsia="方正仿宋_GBK" w:hAnsi="宋体" w:cs="宋体"/>
          <w:kern w:val="0"/>
          <w:sz w:val="32"/>
          <w:szCs w:val="32"/>
        </w:rPr>
        <w:t>万人</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城口县是重庆市所辖资源大县之一，境内矿产资源十分丰富，主要有锰、钡、煤、铅</w:t>
      </w:r>
      <w:r>
        <w:rPr>
          <w:rFonts w:ascii="方正仿宋_GBK" w:eastAsia="方正仿宋_GBK" w:hAnsi="宋体" w:cs="宋体"/>
          <w:kern w:val="0"/>
          <w:sz w:val="32"/>
          <w:szCs w:val="32"/>
        </w:rPr>
        <w:t>、锌、白云岩、大理石、古生物化石等二十多个矿种。其中，锰、钡、煤是县内矿产资源开发具代表性的主要矿种</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累计探明锰矿资源量达</w:t>
      </w:r>
      <w:r>
        <w:rPr>
          <w:rFonts w:ascii="方正仿宋_GBK" w:eastAsia="方正仿宋_GBK" w:hAnsi="宋体" w:cs="宋体"/>
          <w:kern w:val="0"/>
          <w:sz w:val="32"/>
          <w:szCs w:val="32"/>
        </w:rPr>
        <w:t>2568.67</w:t>
      </w:r>
      <w:r>
        <w:rPr>
          <w:rFonts w:ascii="方正仿宋_GBK" w:eastAsia="方正仿宋_GBK" w:hAnsi="宋体" w:cs="宋体"/>
          <w:kern w:val="0"/>
          <w:sz w:val="32"/>
          <w:szCs w:val="32"/>
        </w:rPr>
        <w:t>万吨</w:t>
      </w:r>
      <w:r>
        <w:rPr>
          <w:rFonts w:ascii="方正仿宋_GBK" w:eastAsia="方正仿宋_GBK" w:hAnsi="宋体" w:cs="宋体" w:hint="eastAsia"/>
          <w:kern w:val="0"/>
          <w:sz w:val="32"/>
          <w:szCs w:val="32"/>
        </w:rPr>
        <w:t>，</w:t>
      </w:r>
      <w:r>
        <w:rPr>
          <w:rFonts w:ascii="方正仿宋_GBK" w:eastAsia="方正仿宋_GBK" w:hAnsi="宋体" w:cs="宋体"/>
          <w:kern w:val="0"/>
          <w:sz w:val="32"/>
          <w:szCs w:val="32"/>
        </w:rPr>
        <w:t>开发前景广阔。城口土特产品种类繁多，特别是生漆、核桃、茶叶、中药材等土特产品久负盛名、享誉中外。生漆，全县现有漆树</w:t>
      </w:r>
      <w:r>
        <w:rPr>
          <w:rFonts w:ascii="方正仿宋_GBK" w:eastAsia="方正仿宋_GBK" w:hAnsi="宋体" w:cs="宋体"/>
          <w:kern w:val="0"/>
          <w:sz w:val="32"/>
          <w:szCs w:val="32"/>
        </w:rPr>
        <w:t>3200</w:t>
      </w:r>
      <w:r>
        <w:rPr>
          <w:rFonts w:ascii="方正仿宋_GBK" w:eastAsia="方正仿宋_GBK" w:hAnsi="宋体" w:cs="宋体"/>
          <w:kern w:val="0"/>
          <w:sz w:val="32"/>
          <w:szCs w:val="32"/>
        </w:rPr>
        <w:t>万株，常年收购量</w:t>
      </w:r>
      <w:r>
        <w:rPr>
          <w:rFonts w:ascii="方正仿宋_GBK" w:eastAsia="方正仿宋_GBK" w:hAnsi="宋体" w:cs="宋体"/>
          <w:kern w:val="0"/>
          <w:sz w:val="32"/>
          <w:szCs w:val="32"/>
        </w:rPr>
        <w:t>3000</w:t>
      </w:r>
      <w:r>
        <w:rPr>
          <w:rFonts w:ascii="方正仿宋_GBK" w:eastAsia="方正仿宋_GBK" w:hAnsi="宋体" w:cs="宋体"/>
          <w:kern w:val="0"/>
          <w:sz w:val="32"/>
          <w:szCs w:val="32"/>
        </w:rPr>
        <w:t>担左右，产量居全国第二，质</w:t>
      </w:r>
      <w:r>
        <w:rPr>
          <w:rFonts w:ascii="方正仿宋_GBK" w:eastAsia="方正仿宋_GBK" w:hAnsi="宋体" w:cs="宋体"/>
          <w:kern w:val="0"/>
          <w:sz w:val="32"/>
          <w:szCs w:val="32"/>
        </w:rPr>
        <w:lastRenderedPageBreak/>
        <w:t>量为全国五</w:t>
      </w:r>
      <w:hyperlink r:id="rId8" w:tgtFrame="_blank" w:tooltip="大名" w:history="1">
        <w:r>
          <w:rPr>
            <w:rFonts w:ascii="方正仿宋_GBK" w:eastAsia="方正仿宋_GBK" w:hAnsi="宋体" w:cs="宋体"/>
            <w:kern w:val="0"/>
            <w:sz w:val="32"/>
            <w:szCs w:val="32"/>
          </w:rPr>
          <w:t>大名</w:t>
        </w:r>
      </w:hyperlink>
      <w:r>
        <w:rPr>
          <w:rFonts w:ascii="方正仿宋_GBK" w:eastAsia="方正仿宋_GBK" w:hAnsi="宋体" w:cs="宋体"/>
          <w:kern w:val="0"/>
          <w:sz w:val="32"/>
          <w:szCs w:val="32"/>
        </w:rPr>
        <w:t>漆之首，远销</w:t>
      </w:r>
      <w:hyperlink r:id="rId9" w:tgtFrame="_blank" w:tooltip="日本" w:history="1">
        <w:r>
          <w:rPr>
            <w:rFonts w:ascii="方正仿宋_GBK" w:eastAsia="方正仿宋_GBK" w:hAnsi="宋体" w:cs="宋体"/>
            <w:kern w:val="0"/>
            <w:sz w:val="32"/>
            <w:szCs w:val="32"/>
          </w:rPr>
          <w:t>日本</w:t>
        </w:r>
      </w:hyperlink>
      <w:r>
        <w:rPr>
          <w:rFonts w:ascii="方正仿宋_GBK" w:eastAsia="方正仿宋_GBK" w:hAnsi="宋体" w:cs="宋体"/>
          <w:kern w:val="0"/>
          <w:sz w:val="32"/>
          <w:szCs w:val="32"/>
        </w:rPr>
        <w:t>、</w:t>
      </w:r>
      <w:hyperlink r:id="rId10" w:tgtFrame="_blank" w:tooltip="东南" w:history="1">
        <w:r>
          <w:rPr>
            <w:rFonts w:ascii="方正仿宋_GBK" w:eastAsia="方正仿宋_GBK" w:hAnsi="宋体" w:cs="宋体"/>
            <w:kern w:val="0"/>
            <w:sz w:val="32"/>
            <w:szCs w:val="32"/>
          </w:rPr>
          <w:t>东南</w:t>
        </w:r>
      </w:hyperlink>
      <w:r>
        <w:rPr>
          <w:rFonts w:ascii="方正仿宋_GBK" w:eastAsia="方正仿宋_GBK" w:hAnsi="宋体" w:cs="宋体"/>
          <w:kern w:val="0"/>
          <w:sz w:val="32"/>
          <w:szCs w:val="32"/>
        </w:rPr>
        <w:t>亚等国，占全国出口量的</w:t>
      </w:r>
      <w:r>
        <w:rPr>
          <w:rFonts w:ascii="方正仿宋_GBK" w:eastAsia="方正仿宋_GBK" w:hAnsi="宋体" w:cs="宋体"/>
          <w:kern w:val="0"/>
          <w:sz w:val="32"/>
          <w:szCs w:val="32"/>
        </w:rPr>
        <w:t>30%</w:t>
      </w:r>
      <w:r>
        <w:rPr>
          <w:rFonts w:ascii="方正仿宋_GBK" w:eastAsia="方正仿宋_GBK" w:hAnsi="宋体" w:cs="宋体"/>
          <w:kern w:val="0"/>
          <w:sz w:val="32"/>
          <w:szCs w:val="32"/>
        </w:rPr>
        <w:t>，多年来负有盛名，畅销不衰。</w:t>
      </w:r>
      <w:r>
        <w:rPr>
          <w:rFonts w:ascii="方正仿宋_GBK" w:eastAsia="方正仿宋_GBK" w:hAnsi="宋体" w:cs="宋体" w:hint="eastAsia"/>
          <w:kern w:val="0"/>
          <w:sz w:val="32"/>
          <w:szCs w:val="32"/>
        </w:rPr>
        <w:t>城口位于大巴山腹地，与川陕交界，据三省之门户，是</w:t>
      </w:r>
      <w:hyperlink r:id="rId11" w:tgtFrame="_blank" w:history="1">
        <w:r>
          <w:rPr>
            <w:rFonts w:ascii="方正仿宋_GBK" w:eastAsia="方正仿宋_GBK" w:hAnsi="宋体" w:cs="宋体" w:hint="eastAsia"/>
            <w:kern w:val="0"/>
            <w:sz w:val="32"/>
            <w:szCs w:val="32"/>
          </w:rPr>
          <w:t>重庆</w:t>
        </w:r>
      </w:hyperlink>
      <w:r>
        <w:rPr>
          <w:rFonts w:ascii="方正仿宋_GBK" w:eastAsia="方正仿宋_GBK" w:hAnsi="宋体" w:cs="宋体" w:hint="eastAsia"/>
          <w:kern w:val="0"/>
          <w:sz w:val="32"/>
          <w:szCs w:val="32"/>
        </w:rPr>
        <w:t>唯一建立苏维埃政权的老区，城口旅游景点众多</w:t>
      </w:r>
      <w:r>
        <w:rPr>
          <w:rFonts w:ascii="方正仿宋_GBK" w:eastAsia="方正仿宋_GBK" w:hAnsi="宋体" w:cs="宋体" w:hint="eastAsia"/>
          <w:kern w:val="0"/>
          <w:sz w:val="32"/>
          <w:szCs w:val="32"/>
        </w:rPr>
        <w:t>，拥有黄安坝、九重山国家级森林公园、青龙峡、鸡鸣寺等生态旅游景区景点，苏维埃政权红军文物陈列馆、苏维埃政权纪念公园等红色旅游景点。是周边旅游者自驾车、科考探险、回归大自然、健康生态游的理想场所。</w:t>
      </w:r>
      <w:r>
        <w:rPr>
          <w:rFonts w:ascii="方正仿宋_GBK" w:eastAsia="方正仿宋_GBK" w:hAnsi="宋体" w:cs="宋体" w:hint="eastAsia"/>
          <w:kern w:val="0"/>
          <w:sz w:val="32"/>
          <w:szCs w:val="32"/>
        </w:rPr>
        <w:t>2013</w:t>
      </w:r>
      <w:r>
        <w:rPr>
          <w:rFonts w:ascii="方正仿宋_GBK" w:eastAsia="方正仿宋_GBK" w:hAnsi="宋体" w:cs="宋体" w:hint="eastAsia"/>
          <w:kern w:val="0"/>
          <w:sz w:val="32"/>
          <w:szCs w:val="32"/>
        </w:rPr>
        <w:t>年获得了中国气象学会授予的“中国生态气候明珠”的荣誉称号。</w:t>
      </w:r>
    </w:p>
    <w:p w:rsidR="00143072" w:rsidRDefault="005F61A3">
      <w:pPr>
        <w:spacing w:line="600" w:lineRule="exact"/>
        <w:ind w:firstLineChars="200" w:firstLine="640"/>
        <w:rPr>
          <w:rFonts w:ascii="方正黑体_GBK" w:eastAsia="方正黑体_GBK" w:hAnsi="宋体" w:cs="宋体"/>
          <w:kern w:val="0"/>
          <w:sz w:val="32"/>
          <w:szCs w:val="32"/>
        </w:rPr>
      </w:pPr>
      <w:r>
        <w:rPr>
          <w:rFonts w:ascii="方正黑体_GBK" w:eastAsia="方正黑体_GBK" w:hAnsi="宋体" w:cs="宋体" w:hint="eastAsia"/>
          <w:kern w:val="0"/>
          <w:sz w:val="32"/>
          <w:szCs w:val="32"/>
        </w:rPr>
        <w:t>二、各招录单位、职位简介</w:t>
      </w:r>
    </w:p>
    <w:p w:rsidR="00143072" w:rsidRDefault="005F61A3">
      <w:pPr>
        <w:spacing w:line="600" w:lineRule="exact"/>
        <w:ind w:firstLineChars="200"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（一）</w:t>
      </w:r>
      <w:r>
        <w:rPr>
          <w:rFonts w:ascii="方正仿宋_GBK" w:eastAsia="方正仿宋_GBK" w:hAnsi="宋体" w:cs="宋体" w:hint="eastAsia"/>
          <w:kern w:val="0"/>
          <w:sz w:val="32"/>
          <w:szCs w:val="32"/>
        </w:rPr>
        <w:t>城口县司法局</w:t>
      </w:r>
    </w:p>
    <w:p w:rsidR="00143072" w:rsidRDefault="005F61A3">
      <w:pPr>
        <w:spacing w:line="600" w:lineRule="exact"/>
        <w:ind w:firstLineChars="200" w:firstLine="643"/>
        <w:rPr>
          <w:rFonts w:ascii="方正仿宋_GBK" w:eastAsia="方正仿宋_GBK" w:hAnsi="宋体" w:cs="宋体"/>
          <w:kern w:val="0"/>
          <w:sz w:val="32"/>
          <w:szCs w:val="32"/>
        </w:rPr>
      </w:pPr>
      <w:r>
        <w:rPr>
          <w:rFonts w:ascii="方正仿宋_GBK" w:eastAsia="方正仿宋_GBK" w:hint="eastAsia"/>
          <w:b/>
          <w:sz w:val="32"/>
          <w:szCs w:val="32"/>
        </w:rPr>
        <w:t>1</w:t>
      </w:r>
      <w:r>
        <w:rPr>
          <w:rFonts w:ascii="方正仿宋_GBK" w:eastAsia="方正仿宋_GBK" w:hint="eastAsia"/>
          <w:b/>
          <w:sz w:val="32"/>
          <w:szCs w:val="32"/>
        </w:rPr>
        <w:t>、</w:t>
      </w:r>
      <w:r>
        <w:rPr>
          <w:rFonts w:ascii="方正仿宋_GBK" w:eastAsia="方正仿宋_GBK" w:hint="eastAsia"/>
          <w:b/>
          <w:sz w:val="32"/>
          <w:szCs w:val="32"/>
        </w:rPr>
        <w:t>单位职能职责</w:t>
      </w:r>
    </w:p>
    <w:p w:rsidR="00143072" w:rsidRDefault="005F61A3">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贯彻执行国家司法行政工作法律、法规、规章和方针政策，编制本县司法行政工作发展规划并组织监督实施</w:t>
      </w:r>
      <w:r>
        <w:rPr>
          <w:rFonts w:ascii="方正仿宋_GBK" w:eastAsia="方正仿宋_GBK" w:hint="eastAsia"/>
          <w:sz w:val="32"/>
          <w:szCs w:val="32"/>
        </w:rPr>
        <w:t>；</w:t>
      </w:r>
      <w:r>
        <w:rPr>
          <w:rFonts w:ascii="方正仿宋_GBK" w:eastAsia="方正仿宋_GBK" w:hint="eastAsia"/>
          <w:sz w:val="32"/>
          <w:szCs w:val="32"/>
        </w:rPr>
        <w:t>制定全县普及法律常识规划和法制宣传教育计划并组织实施，指导各乡镇、街道，各部门（行业）法制宣传、依法治理工作</w:t>
      </w:r>
      <w:r>
        <w:rPr>
          <w:rFonts w:ascii="方正仿宋_GBK" w:eastAsia="方正仿宋_GBK" w:hint="eastAsia"/>
          <w:sz w:val="32"/>
          <w:szCs w:val="32"/>
        </w:rPr>
        <w:t>；</w:t>
      </w:r>
      <w:r>
        <w:rPr>
          <w:rFonts w:ascii="方正仿宋_GBK" w:eastAsia="方正仿宋_GBK" w:hint="eastAsia"/>
          <w:sz w:val="32"/>
          <w:szCs w:val="32"/>
        </w:rPr>
        <w:t>负责指导监督律师工作、公证工作并承担相应责任，监督本县律师机构和公证机构活动；指导监督企事业法律顾问工作</w:t>
      </w:r>
      <w:r>
        <w:rPr>
          <w:rFonts w:ascii="方正仿宋_GBK" w:eastAsia="方正仿宋_GBK" w:hint="eastAsia"/>
          <w:sz w:val="32"/>
          <w:szCs w:val="32"/>
        </w:rPr>
        <w:t>；</w:t>
      </w:r>
      <w:r>
        <w:rPr>
          <w:rFonts w:ascii="方正仿宋_GBK" w:eastAsia="方正仿宋_GBK" w:hint="eastAsia"/>
          <w:sz w:val="32"/>
          <w:szCs w:val="32"/>
        </w:rPr>
        <w:t>监督管理本县法律援助工作</w:t>
      </w:r>
      <w:r>
        <w:rPr>
          <w:rFonts w:ascii="方正仿宋_GBK" w:eastAsia="方正仿宋_GBK" w:hint="eastAsia"/>
          <w:sz w:val="32"/>
          <w:szCs w:val="32"/>
        </w:rPr>
        <w:t>；</w:t>
      </w:r>
      <w:r>
        <w:rPr>
          <w:rFonts w:ascii="方正仿宋_GBK" w:eastAsia="方正仿宋_GBK" w:hint="eastAsia"/>
          <w:sz w:val="32"/>
          <w:szCs w:val="32"/>
        </w:rPr>
        <w:t>指导、监督、管理本县“</w:t>
      </w:r>
      <w:r>
        <w:rPr>
          <w:rFonts w:ascii="方正仿宋_GBK" w:eastAsia="方正仿宋_GBK"/>
          <w:sz w:val="32"/>
          <w:szCs w:val="32"/>
        </w:rPr>
        <w:t>148</w:t>
      </w:r>
      <w:r>
        <w:rPr>
          <w:rFonts w:ascii="方正仿宋_GBK" w:eastAsia="方正仿宋_GBK" w:hint="eastAsia"/>
          <w:sz w:val="32"/>
          <w:szCs w:val="32"/>
        </w:rPr>
        <w:t>”法律服务专线工作</w:t>
      </w:r>
      <w:r>
        <w:rPr>
          <w:rFonts w:ascii="方正仿宋_GBK" w:eastAsia="方正仿宋_GBK" w:hint="eastAsia"/>
          <w:sz w:val="32"/>
          <w:szCs w:val="32"/>
        </w:rPr>
        <w:t>；</w:t>
      </w:r>
      <w:r>
        <w:rPr>
          <w:rFonts w:ascii="方正仿宋_GBK" w:eastAsia="方正仿宋_GBK" w:hint="eastAsia"/>
          <w:sz w:val="32"/>
          <w:szCs w:val="32"/>
        </w:rPr>
        <w:t>指导监督基层司法所建设和人民调解、基层法律服务、安置帮教工作</w:t>
      </w:r>
      <w:r>
        <w:rPr>
          <w:rFonts w:ascii="方正仿宋_GBK" w:eastAsia="方正仿宋_GBK" w:hint="eastAsia"/>
          <w:sz w:val="32"/>
          <w:szCs w:val="32"/>
        </w:rPr>
        <w:t>；</w:t>
      </w:r>
      <w:r>
        <w:rPr>
          <w:rFonts w:ascii="方正仿宋_GBK" w:eastAsia="方正仿宋_GBK" w:hint="eastAsia"/>
          <w:sz w:val="32"/>
          <w:szCs w:val="32"/>
        </w:rPr>
        <w:t>指导管理本县社区矫正工作</w:t>
      </w:r>
      <w:r>
        <w:rPr>
          <w:rFonts w:ascii="方正仿宋_GBK" w:eastAsia="方正仿宋_GBK" w:hint="eastAsia"/>
          <w:sz w:val="32"/>
          <w:szCs w:val="32"/>
        </w:rPr>
        <w:t>；</w:t>
      </w:r>
      <w:r>
        <w:rPr>
          <w:rFonts w:ascii="方正仿宋_GBK" w:eastAsia="方正仿宋_GBK" w:hint="eastAsia"/>
          <w:sz w:val="32"/>
          <w:szCs w:val="32"/>
        </w:rPr>
        <w:t>负责本县司法鉴定人员和司法鉴定机构的登记管理工作并承担相应责任</w:t>
      </w:r>
      <w:r>
        <w:rPr>
          <w:rFonts w:ascii="方正仿宋_GBK" w:eastAsia="方正仿宋_GBK" w:hint="eastAsia"/>
          <w:sz w:val="32"/>
          <w:szCs w:val="32"/>
        </w:rPr>
        <w:t>；</w:t>
      </w:r>
      <w:r>
        <w:rPr>
          <w:rFonts w:ascii="方正仿宋_GBK" w:eastAsia="方正仿宋_GBK" w:hint="eastAsia"/>
          <w:sz w:val="32"/>
          <w:szCs w:val="32"/>
        </w:rPr>
        <w:t>负责本县司法行政系统对外宣传、交流工作；管理、协调本县涉港澳台司法行政</w:t>
      </w:r>
      <w:r>
        <w:rPr>
          <w:rFonts w:ascii="方正仿宋_GBK" w:eastAsia="方正仿宋_GBK" w:hint="eastAsia"/>
          <w:sz w:val="32"/>
          <w:szCs w:val="32"/>
        </w:rPr>
        <w:t>事务</w:t>
      </w:r>
      <w:r>
        <w:rPr>
          <w:rFonts w:ascii="方正仿宋_GBK" w:eastAsia="方正仿宋_GBK" w:hint="eastAsia"/>
          <w:sz w:val="32"/>
          <w:szCs w:val="32"/>
        </w:rPr>
        <w:t>；</w:t>
      </w:r>
      <w:r>
        <w:rPr>
          <w:rFonts w:ascii="方正仿宋_GBK" w:eastAsia="方正仿宋_GBK" w:hint="eastAsia"/>
          <w:sz w:val="32"/>
          <w:szCs w:val="32"/>
        </w:rPr>
        <w:t>负责本县司法行政系统服装和警车的管理工作</w:t>
      </w:r>
      <w:r>
        <w:rPr>
          <w:rFonts w:ascii="方正仿宋_GBK" w:eastAsia="方正仿宋_GBK" w:hint="eastAsia"/>
          <w:sz w:val="32"/>
          <w:szCs w:val="32"/>
        </w:rPr>
        <w:t>；</w:t>
      </w:r>
      <w:r>
        <w:rPr>
          <w:rFonts w:ascii="方正仿宋_GBK" w:eastAsia="方正仿宋_GBK" w:hint="eastAsia"/>
          <w:sz w:val="32"/>
          <w:szCs w:val="32"/>
        </w:rPr>
        <w:t>指导监督司法行政系统干警队伍建设和思想政治工作</w:t>
      </w:r>
      <w:r>
        <w:rPr>
          <w:rFonts w:ascii="方正仿宋_GBK" w:eastAsia="方正仿宋_GBK" w:hint="eastAsia"/>
          <w:sz w:val="32"/>
          <w:szCs w:val="32"/>
        </w:rPr>
        <w:t>；</w:t>
      </w:r>
      <w:r>
        <w:rPr>
          <w:rFonts w:ascii="方正仿宋_GBK" w:eastAsia="方正仿宋_GBK" w:hint="eastAsia"/>
          <w:sz w:val="32"/>
          <w:szCs w:val="32"/>
        </w:rPr>
        <w:t>承担应急救援相关职责</w:t>
      </w:r>
      <w:r>
        <w:rPr>
          <w:rFonts w:ascii="方正仿宋_GBK" w:eastAsia="方正仿宋_GBK" w:hint="eastAsia"/>
          <w:sz w:val="32"/>
          <w:szCs w:val="32"/>
        </w:rPr>
        <w:t>；</w:t>
      </w:r>
      <w:r>
        <w:rPr>
          <w:rFonts w:ascii="方正仿宋_GBK" w:eastAsia="方正仿宋_GBK" w:hint="eastAsia"/>
          <w:sz w:val="32"/>
          <w:szCs w:val="32"/>
        </w:rPr>
        <w:t>承办县政</w:t>
      </w:r>
      <w:r>
        <w:rPr>
          <w:rFonts w:ascii="方正仿宋_GBK" w:eastAsia="方正仿宋_GBK" w:hint="eastAsia"/>
          <w:sz w:val="32"/>
          <w:szCs w:val="32"/>
        </w:rPr>
        <w:lastRenderedPageBreak/>
        <w:t>府交办的其他事项。</w:t>
      </w:r>
    </w:p>
    <w:p w:rsidR="00143072" w:rsidRDefault="005F61A3">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2</w:t>
      </w:r>
      <w:r>
        <w:rPr>
          <w:rFonts w:ascii="方正仿宋_GBK" w:eastAsia="方正仿宋_GBK" w:hint="eastAsia"/>
          <w:b/>
          <w:sz w:val="32"/>
          <w:szCs w:val="32"/>
        </w:rPr>
        <w:t>、</w:t>
      </w:r>
      <w:r>
        <w:rPr>
          <w:rFonts w:ascii="方正仿宋_GBK" w:eastAsia="方正仿宋_GBK" w:hint="eastAsia"/>
          <w:b/>
          <w:sz w:val="32"/>
          <w:szCs w:val="32"/>
        </w:rPr>
        <w:t>职位简介</w:t>
      </w:r>
    </w:p>
    <w:p w:rsidR="00143072" w:rsidRDefault="005F61A3">
      <w:p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“司法助理”职位：到基层司法所从事乡镇社区矫正与安置帮教工作。</w:t>
      </w:r>
    </w:p>
    <w:p w:rsidR="00143072" w:rsidRDefault="005F61A3">
      <w:pPr>
        <w:numPr>
          <w:ilvl w:val="0"/>
          <w:numId w:val="1"/>
        </w:num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城口县非税收入征收管理局（参照）</w:t>
      </w:r>
    </w:p>
    <w:p w:rsidR="00143072" w:rsidRDefault="005F61A3">
      <w:pPr>
        <w:spacing w:line="600" w:lineRule="exact"/>
        <w:rPr>
          <w:rFonts w:ascii="方正仿宋_GBK" w:eastAsia="方正仿宋_GBK"/>
          <w:b/>
          <w:sz w:val="32"/>
          <w:szCs w:val="32"/>
        </w:rPr>
      </w:pPr>
      <w:r>
        <w:rPr>
          <w:rFonts w:ascii="方正仿宋_GBK" w:eastAsia="方正仿宋_GBK" w:hint="eastAsia"/>
          <w:b/>
          <w:sz w:val="32"/>
          <w:szCs w:val="32"/>
        </w:rPr>
        <w:t xml:space="preserve">    1</w:t>
      </w:r>
      <w:r>
        <w:rPr>
          <w:rFonts w:ascii="方正仿宋_GBK" w:eastAsia="方正仿宋_GBK" w:hint="eastAsia"/>
          <w:b/>
          <w:sz w:val="32"/>
          <w:szCs w:val="32"/>
        </w:rPr>
        <w:t>、</w:t>
      </w:r>
      <w:r>
        <w:rPr>
          <w:rFonts w:ascii="方正仿宋_GBK" w:eastAsia="方正仿宋_GBK" w:hint="eastAsia"/>
          <w:b/>
          <w:sz w:val="32"/>
          <w:szCs w:val="32"/>
        </w:rPr>
        <w:t>单位职能职责</w:t>
      </w:r>
    </w:p>
    <w:p w:rsidR="00143072" w:rsidRDefault="005F61A3">
      <w:pPr>
        <w:autoSpaceDE w:val="0"/>
        <w:autoSpaceDN w:val="0"/>
        <w:adjustRightInd w:val="0"/>
        <w:ind w:firstLineChars="200" w:firstLine="640"/>
        <w:jc w:val="left"/>
        <w:rPr>
          <w:rFonts w:ascii="方正仿宋_GBK" w:eastAsia="方正仿宋_GBK"/>
          <w:sz w:val="32"/>
          <w:szCs w:val="32"/>
        </w:rPr>
      </w:pPr>
      <w:r>
        <w:rPr>
          <w:rFonts w:ascii="方正仿宋_GBK" w:eastAsia="方正仿宋_GBK" w:hint="eastAsia"/>
          <w:sz w:val="32"/>
          <w:szCs w:val="32"/>
        </w:rPr>
        <w:t>城口县非税收入管理局是县财政局下属管理单位，主管负责对全县预算外资金收入票据的领购、发放、结存保管；负责对预算外资金的收缴、核发；负责各行政事业单位各项预算外资金的收入缴存情况的日常清理稽查等工作。</w:t>
      </w:r>
    </w:p>
    <w:p w:rsidR="00143072" w:rsidRDefault="005F61A3">
      <w:pPr>
        <w:spacing w:line="600" w:lineRule="exact"/>
        <w:rPr>
          <w:rFonts w:ascii="方正仿宋_GBK" w:eastAsia="方正仿宋_GBK"/>
          <w:b/>
          <w:sz w:val="32"/>
          <w:szCs w:val="32"/>
        </w:rPr>
      </w:pPr>
      <w:r>
        <w:rPr>
          <w:rFonts w:ascii="方正仿宋_GBK" w:eastAsia="方正仿宋_GBK" w:hint="eastAsia"/>
          <w:b/>
          <w:sz w:val="32"/>
          <w:szCs w:val="32"/>
        </w:rPr>
        <w:t xml:space="preserve">    2</w:t>
      </w:r>
      <w:r>
        <w:rPr>
          <w:rFonts w:ascii="方正仿宋_GBK" w:eastAsia="方正仿宋_GBK" w:hint="eastAsia"/>
          <w:b/>
          <w:sz w:val="32"/>
          <w:szCs w:val="32"/>
        </w:rPr>
        <w:t>、</w:t>
      </w:r>
      <w:r>
        <w:rPr>
          <w:rFonts w:ascii="方正仿宋_GBK" w:eastAsia="方正仿宋_GBK" w:hint="eastAsia"/>
          <w:b/>
          <w:sz w:val="32"/>
          <w:szCs w:val="32"/>
        </w:rPr>
        <w:t>职位介绍</w:t>
      </w:r>
    </w:p>
    <w:p w:rsidR="00143072" w:rsidRDefault="005F61A3">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“财会”职位：主要从事财会核算及财务管理。</w:t>
      </w:r>
    </w:p>
    <w:p w:rsidR="00143072" w:rsidRDefault="00143072">
      <w:pPr>
        <w:spacing w:line="480" w:lineRule="exact"/>
        <w:rPr>
          <w:rFonts w:ascii="方正仿宋_GBK" w:eastAsia="方正仿宋_GBK"/>
          <w:sz w:val="32"/>
          <w:szCs w:val="32"/>
        </w:rPr>
      </w:pPr>
    </w:p>
    <w:p w:rsidR="00143072" w:rsidRDefault="005F61A3">
      <w:pPr>
        <w:numPr>
          <w:ilvl w:val="0"/>
          <w:numId w:val="1"/>
        </w:numPr>
        <w:spacing w:line="480" w:lineRule="exact"/>
        <w:ind w:firstLineChars="200" w:firstLine="640"/>
        <w:rPr>
          <w:rFonts w:ascii="方正仿宋_GBK" w:eastAsia="方正仿宋_GBK"/>
          <w:sz w:val="32"/>
          <w:szCs w:val="32"/>
        </w:rPr>
      </w:pPr>
      <w:r>
        <w:rPr>
          <w:rFonts w:ascii="方正仿宋_GBK" w:eastAsia="方正仿宋_GBK" w:hint="eastAsia"/>
          <w:sz w:val="32"/>
          <w:szCs w:val="32"/>
        </w:rPr>
        <w:t>城口县社会经济调查队（参照）</w:t>
      </w:r>
    </w:p>
    <w:p w:rsidR="00143072" w:rsidRDefault="005F61A3">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1.</w:t>
      </w:r>
      <w:r>
        <w:rPr>
          <w:rFonts w:ascii="方正仿宋_GBK" w:eastAsia="方正仿宋_GBK" w:hint="eastAsia"/>
          <w:b/>
          <w:sz w:val="32"/>
          <w:szCs w:val="32"/>
        </w:rPr>
        <w:t>单位职能职责</w:t>
      </w:r>
    </w:p>
    <w:p w:rsidR="00143072" w:rsidRDefault="005F61A3">
      <w:pPr>
        <w:snapToGrid w:val="0"/>
        <w:spacing w:line="600" w:lineRule="exact"/>
        <w:ind w:firstLineChars="200" w:firstLine="640"/>
        <w:rPr>
          <w:rFonts w:ascii="方正仿宋_GBK" w:eastAsia="方正仿宋_GBK"/>
          <w:sz w:val="32"/>
          <w:szCs w:val="32"/>
        </w:rPr>
      </w:pPr>
      <w:r>
        <w:rPr>
          <w:rFonts w:ascii="方正仿宋_GBK" w:eastAsia="方正仿宋_GBK" w:hint="eastAsia"/>
          <w:sz w:val="32"/>
          <w:szCs w:val="32"/>
        </w:rPr>
        <w:t>贯彻国家、市统计局抽样调查制度，在县统计局领导下具体开展城乡住户收入抽样调查：个体、私营工商业抽样调查，企业景气调查，农村、城镇固定资产投资调查，群众安全感调查，消费指数调查工作。在县统计局组织下参加贫困监测、环境监测、就业与失业监测，妇女儿童“两纲”调查，对城乡社会经济问题进行调查分析。在县统计局管理下收集、编发、提供农村社会经济调查资料，企业统计调查资料及城乡社会经济统计资料。负责全县社会经济统计调查网络指导，负责全县统计辅助调查员和调查户的业务培训和组织工作。</w:t>
      </w:r>
    </w:p>
    <w:p w:rsidR="00143072" w:rsidRDefault="005F61A3">
      <w:pPr>
        <w:spacing w:line="560" w:lineRule="exact"/>
        <w:ind w:firstLine="420"/>
        <w:rPr>
          <w:rFonts w:ascii="方正仿宋_GBK" w:eastAsia="方正仿宋_GBK"/>
          <w:b/>
          <w:sz w:val="32"/>
          <w:szCs w:val="32"/>
        </w:rPr>
      </w:pPr>
      <w:r>
        <w:rPr>
          <w:rFonts w:ascii="方正仿宋_GBK" w:eastAsia="方正仿宋_GBK" w:hint="eastAsia"/>
          <w:b/>
          <w:sz w:val="32"/>
          <w:szCs w:val="32"/>
        </w:rPr>
        <w:lastRenderedPageBreak/>
        <w:t>2</w:t>
      </w:r>
      <w:r>
        <w:rPr>
          <w:rFonts w:ascii="方正仿宋_GBK" w:eastAsia="方正仿宋_GBK" w:hint="eastAsia"/>
          <w:b/>
          <w:sz w:val="32"/>
          <w:szCs w:val="32"/>
        </w:rPr>
        <w:t>、职位简介</w:t>
      </w:r>
    </w:p>
    <w:p w:rsidR="00143072" w:rsidRDefault="005F61A3">
      <w:pPr>
        <w:rPr>
          <w:rFonts w:ascii="方正仿宋_GBK" w:eastAsia="方正仿宋_GBK"/>
          <w:sz w:val="32"/>
          <w:szCs w:val="32"/>
        </w:rPr>
      </w:pPr>
      <w:r>
        <w:rPr>
          <w:rFonts w:ascii="方正仿宋_GBK" w:eastAsia="方正仿宋_GBK" w:hint="eastAsia"/>
          <w:sz w:val="32"/>
          <w:szCs w:val="32"/>
        </w:rPr>
        <w:t>“统计管理”职位：从事下乡</w:t>
      </w:r>
      <w:r>
        <w:rPr>
          <w:rFonts w:ascii="方正仿宋_GBK" w:eastAsia="方正仿宋_GBK" w:hint="eastAsia"/>
          <w:sz w:val="32"/>
          <w:szCs w:val="32"/>
        </w:rPr>
        <w:t>等一线统计调查工作；</w:t>
      </w:r>
    </w:p>
    <w:p w:rsidR="00143072" w:rsidRDefault="005F61A3">
      <w:pPr>
        <w:rPr>
          <w:rFonts w:ascii="方正仿宋_GBK" w:eastAsia="方正仿宋_GBK"/>
          <w:sz w:val="32"/>
          <w:szCs w:val="32"/>
        </w:rPr>
      </w:pPr>
      <w:r>
        <w:rPr>
          <w:rFonts w:ascii="方正仿宋_GBK" w:eastAsia="方正仿宋_GBK" w:hint="eastAsia"/>
          <w:sz w:val="32"/>
          <w:szCs w:val="32"/>
        </w:rPr>
        <w:t>“文秘”职位：从事办公室文秘工作；</w:t>
      </w:r>
    </w:p>
    <w:p w:rsidR="00143072" w:rsidRDefault="005F61A3">
      <w:pPr>
        <w:rPr>
          <w:rFonts w:ascii="方正仿宋_GBK" w:eastAsia="方正仿宋_GBK"/>
          <w:sz w:val="32"/>
          <w:szCs w:val="32"/>
        </w:rPr>
      </w:pPr>
      <w:r>
        <w:rPr>
          <w:rFonts w:ascii="方正仿宋_GBK" w:eastAsia="方正仿宋_GBK" w:hint="eastAsia"/>
          <w:sz w:val="32"/>
          <w:szCs w:val="32"/>
        </w:rPr>
        <w:t>（四）城口县防汛抗旱江河管理指挥部办公室（参照）</w:t>
      </w:r>
    </w:p>
    <w:p w:rsidR="00143072" w:rsidRDefault="005F61A3">
      <w:pPr>
        <w:spacing w:line="600" w:lineRule="exact"/>
        <w:ind w:firstLineChars="200" w:firstLine="643"/>
        <w:rPr>
          <w:rFonts w:ascii="方正仿宋_GBK" w:eastAsia="方正仿宋_GBK"/>
          <w:b/>
          <w:sz w:val="32"/>
          <w:szCs w:val="32"/>
        </w:rPr>
      </w:pPr>
      <w:r>
        <w:rPr>
          <w:rFonts w:ascii="方正仿宋_GBK" w:eastAsia="方正仿宋_GBK"/>
          <w:b/>
          <w:sz w:val="32"/>
          <w:szCs w:val="32"/>
        </w:rPr>
        <w:t>1.</w:t>
      </w:r>
      <w:r>
        <w:rPr>
          <w:rFonts w:ascii="方正仿宋_GBK" w:eastAsia="方正仿宋_GBK" w:hint="eastAsia"/>
          <w:b/>
          <w:sz w:val="32"/>
          <w:szCs w:val="32"/>
        </w:rPr>
        <w:t>单位职能职责</w:t>
      </w:r>
    </w:p>
    <w:p w:rsidR="00143072" w:rsidRDefault="005F61A3">
      <w:pPr>
        <w:spacing w:line="560" w:lineRule="exact"/>
        <w:ind w:firstLine="645"/>
        <w:rPr>
          <w:rFonts w:ascii="方正仿宋_GBK" w:eastAsia="方正仿宋_GBK"/>
          <w:sz w:val="32"/>
          <w:szCs w:val="32"/>
        </w:rPr>
      </w:pPr>
      <w:r>
        <w:rPr>
          <w:rFonts w:ascii="方正仿宋_GBK" w:eastAsia="方正仿宋_GBK" w:hint="eastAsia"/>
          <w:sz w:val="32"/>
          <w:szCs w:val="32"/>
        </w:rPr>
        <w:t>（一）按照分级管理的原则，组织编制、实施辖区内的防汛工作发展规划、防御洪水方案，负责与有防汛任务的部门联系，督促做好防汛工作。</w:t>
      </w:r>
    </w:p>
    <w:p w:rsidR="00143072" w:rsidRDefault="005F61A3">
      <w:pPr>
        <w:spacing w:line="560" w:lineRule="exact"/>
        <w:ind w:firstLine="645"/>
        <w:rPr>
          <w:rFonts w:ascii="方正仿宋_GBK" w:eastAsia="方正仿宋_GBK"/>
          <w:sz w:val="32"/>
          <w:szCs w:val="32"/>
        </w:rPr>
      </w:pPr>
      <w:r>
        <w:rPr>
          <w:rFonts w:ascii="方正仿宋_GBK" w:eastAsia="方正仿宋_GBK" w:hint="eastAsia"/>
          <w:sz w:val="32"/>
          <w:szCs w:val="32"/>
        </w:rPr>
        <w:t>（二）掌握辖区内防洪工程的运行情况，组织实施汛前、汛期和汛后工程检查。向县防汛指挥部领导提出决策意见，向上级防汛指挥部报告重大问题；组织做好应急度汛工程建设和水毁工程修复工作，负责水毁工程修复进度、洪涝灾害的统计上报工作。</w:t>
      </w:r>
    </w:p>
    <w:p w:rsidR="00143072" w:rsidRDefault="005F61A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（三）掌握辖区内雨情、水情、灾情，</w:t>
      </w:r>
      <w:r>
        <w:rPr>
          <w:rFonts w:ascii="方正仿宋_GBK" w:eastAsia="方正仿宋_GBK" w:hint="eastAsia"/>
          <w:sz w:val="32"/>
          <w:szCs w:val="32"/>
        </w:rPr>
        <w:t>及时、准确向有关单位和领导通报情况，必要时发布洪水、台风、泥石流预报、警报和汛情公报。</w:t>
      </w:r>
    </w:p>
    <w:p w:rsidR="00143072" w:rsidRDefault="005F61A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（四）承担辖区内自储、自筹防汛物资的储备、管理和使用情况。</w:t>
      </w:r>
    </w:p>
    <w:p w:rsidR="00143072" w:rsidRDefault="005F61A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（五）承担辖区内江河清障工作，编制年度清障计划，督促清障工作的开展，上报清障进度。</w:t>
      </w:r>
    </w:p>
    <w:p w:rsidR="00143072" w:rsidRDefault="005F61A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（六）承担组织辖区内防汛抢险队伍，开展军民联防工作，组织防汛宣传、总结推广防汛抢险经验，培训抢险技术人员、开展政策研究、提出对策建议。</w:t>
      </w:r>
    </w:p>
    <w:p w:rsidR="00143072" w:rsidRDefault="005F61A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（七）组织辖区内防汛通信和预报、预警系统的建设，</w:t>
      </w:r>
      <w:r>
        <w:rPr>
          <w:rFonts w:ascii="方正仿宋_GBK" w:eastAsia="方正仿宋_GBK" w:hint="eastAsia"/>
          <w:sz w:val="32"/>
          <w:szCs w:val="32"/>
        </w:rPr>
        <w:lastRenderedPageBreak/>
        <w:t>了解和掌握旱情，协调和指导抗旱工作。</w:t>
      </w:r>
    </w:p>
    <w:p w:rsidR="00143072" w:rsidRDefault="005F61A3">
      <w:pPr>
        <w:spacing w:line="560" w:lineRule="exact"/>
        <w:ind w:firstLine="420"/>
        <w:rPr>
          <w:rFonts w:ascii="方正仿宋_GBK" w:eastAsia="方正仿宋_GBK"/>
          <w:b/>
          <w:sz w:val="32"/>
          <w:szCs w:val="32"/>
        </w:rPr>
      </w:pPr>
      <w:r>
        <w:rPr>
          <w:rFonts w:ascii="方正仿宋_GBK" w:eastAsia="方正仿宋_GBK"/>
          <w:b/>
          <w:sz w:val="32"/>
          <w:szCs w:val="32"/>
        </w:rPr>
        <w:t>2</w:t>
      </w:r>
      <w:r>
        <w:rPr>
          <w:rFonts w:ascii="方正仿宋_GBK" w:eastAsia="方正仿宋_GBK" w:hint="eastAsia"/>
          <w:b/>
          <w:sz w:val="32"/>
          <w:szCs w:val="32"/>
        </w:rPr>
        <w:t>、职位简介</w:t>
      </w:r>
    </w:p>
    <w:p w:rsidR="00143072" w:rsidRDefault="005F61A3">
      <w:pPr>
        <w:ind w:firstLineChars="50" w:firstLine="160"/>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综合管理</w:t>
      </w:r>
      <w:r>
        <w:rPr>
          <w:rFonts w:ascii="方正仿宋_GBK" w:eastAsia="方正仿宋_GBK" w:hint="eastAsia"/>
          <w:sz w:val="32"/>
          <w:szCs w:val="32"/>
        </w:rPr>
        <w:t>”职位：从事防汛抗旱等相关工作；</w:t>
      </w:r>
    </w:p>
    <w:p w:rsidR="00143072" w:rsidRDefault="005F61A3">
      <w:pPr>
        <w:ind w:firstLineChars="50" w:firstLine="160"/>
        <w:rPr>
          <w:rFonts w:ascii="方正仿宋_GBK" w:eastAsia="方正仿宋_GBK"/>
          <w:sz w:val="32"/>
          <w:szCs w:val="32"/>
        </w:rPr>
      </w:pPr>
      <w:r>
        <w:rPr>
          <w:rFonts w:ascii="方正仿宋_GBK" w:eastAsia="方正仿宋_GBK" w:hint="eastAsia"/>
          <w:sz w:val="32"/>
          <w:szCs w:val="32"/>
        </w:rPr>
        <w:t>（五）城口县水政监察大队（参照）</w:t>
      </w:r>
    </w:p>
    <w:p w:rsidR="00143072" w:rsidRDefault="005F61A3">
      <w:pPr>
        <w:spacing w:line="600" w:lineRule="exact"/>
        <w:ind w:firstLineChars="200" w:firstLine="643"/>
        <w:rPr>
          <w:rFonts w:ascii="方正仿宋_GBK" w:eastAsia="方正仿宋_GBK"/>
          <w:b/>
          <w:sz w:val="32"/>
          <w:szCs w:val="32"/>
        </w:rPr>
      </w:pPr>
      <w:r>
        <w:rPr>
          <w:rFonts w:ascii="方正仿宋_GBK" w:eastAsia="方正仿宋_GBK"/>
          <w:b/>
          <w:sz w:val="32"/>
          <w:szCs w:val="32"/>
        </w:rPr>
        <w:t>1.</w:t>
      </w:r>
      <w:r>
        <w:rPr>
          <w:rFonts w:ascii="方正仿宋_GBK" w:eastAsia="方正仿宋_GBK" w:hint="eastAsia"/>
          <w:b/>
          <w:sz w:val="32"/>
          <w:szCs w:val="32"/>
        </w:rPr>
        <w:t>单位职能职责</w:t>
      </w:r>
    </w:p>
    <w:p w:rsidR="00143072" w:rsidRDefault="005F61A3">
      <w:pPr>
        <w:spacing w:line="540" w:lineRule="exact"/>
        <w:ind w:firstLineChars="250" w:firstLine="800"/>
        <w:rPr>
          <w:rFonts w:ascii="方正仿宋_GBK" w:eastAsia="方正仿宋_GBK"/>
          <w:sz w:val="32"/>
          <w:szCs w:val="32"/>
        </w:rPr>
      </w:pPr>
      <w:r>
        <w:rPr>
          <w:rFonts w:ascii="方正仿宋_GBK" w:eastAsia="方正仿宋_GBK" w:hint="eastAsia"/>
          <w:sz w:val="32"/>
          <w:szCs w:val="32"/>
        </w:rPr>
        <w:t>（一）受县水利行政主管部门委托，依法查处水事案件、依法对本辖区内的水资源、河道、水土保持、水工程、地方电力、水文设施和防汛设施管理等进行监察。对本区域内的水事重大案件或复杂情况需由上级查处的案件，负责及时上报。</w:t>
      </w:r>
    </w:p>
    <w:p w:rsidR="00143072" w:rsidRDefault="005F61A3">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（二）依法征收和参与征收法律、法规规定的本辖区内水利行政性收费，并按规定解缴入库。按照有关规定及时上交应向上级水行政主管部门缴纳的行政性规费。</w:t>
      </w:r>
    </w:p>
    <w:p w:rsidR="00143072" w:rsidRDefault="005F61A3">
      <w:pPr>
        <w:tabs>
          <w:tab w:val="left" w:pos="6380"/>
        </w:tabs>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（三）参与并协调辖区内的水事纠纷。</w:t>
      </w:r>
      <w:r>
        <w:rPr>
          <w:rFonts w:ascii="方正仿宋_GBK" w:eastAsia="方正仿宋_GBK"/>
          <w:sz w:val="32"/>
          <w:szCs w:val="32"/>
        </w:rPr>
        <w:tab/>
      </w:r>
    </w:p>
    <w:p w:rsidR="00143072" w:rsidRDefault="005F61A3">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（四）根据市水利行政主管部门关于水政监察证件、标志、着装、装备的执法器材等规范化管理的规定和要求，做好编制、配置、使用、管理工作。</w:t>
      </w:r>
    </w:p>
    <w:p w:rsidR="00143072" w:rsidRDefault="005F61A3">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（五）配合司法机关查处水事治安、刑事案件。</w:t>
      </w:r>
    </w:p>
    <w:p w:rsidR="00143072" w:rsidRDefault="005F61A3">
      <w:pPr>
        <w:spacing w:line="560" w:lineRule="exact"/>
        <w:ind w:firstLine="420"/>
        <w:rPr>
          <w:rFonts w:ascii="方正仿宋_GBK" w:eastAsia="方正仿宋_GBK"/>
          <w:b/>
          <w:sz w:val="32"/>
          <w:szCs w:val="32"/>
        </w:rPr>
      </w:pPr>
      <w:r>
        <w:rPr>
          <w:rFonts w:ascii="方正仿宋_GBK" w:eastAsia="方正仿宋_GBK"/>
          <w:b/>
          <w:sz w:val="32"/>
          <w:szCs w:val="32"/>
        </w:rPr>
        <w:t>2</w:t>
      </w:r>
      <w:r>
        <w:rPr>
          <w:rFonts w:ascii="方正仿宋_GBK" w:eastAsia="方正仿宋_GBK" w:hint="eastAsia"/>
          <w:b/>
          <w:sz w:val="32"/>
          <w:szCs w:val="32"/>
        </w:rPr>
        <w:t>、职位简介</w:t>
      </w:r>
    </w:p>
    <w:p w:rsidR="00143072" w:rsidRDefault="005F61A3">
      <w:pPr>
        <w:ind w:firstLineChars="50" w:firstLine="160"/>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综合管理</w:t>
      </w:r>
      <w:r>
        <w:rPr>
          <w:rFonts w:ascii="方正仿宋_GBK" w:eastAsia="方正仿宋_GBK" w:hint="eastAsia"/>
          <w:sz w:val="32"/>
          <w:szCs w:val="32"/>
        </w:rPr>
        <w:t>”职位：从事水行政执法相关工作；</w:t>
      </w:r>
    </w:p>
    <w:p w:rsidR="00143072" w:rsidRDefault="00143072">
      <w:pPr>
        <w:ind w:firstLineChars="50" w:firstLine="160"/>
        <w:rPr>
          <w:rFonts w:ascii="方正仿宋_GBK" w:eastAsia="方正仿宋_GBK"/>
          <w:sz w:val="32"/>
          <w:szCs w:val="32"/>
        </w:rPr>
      </w:pPr>
    </w:p>
    <w:p w:rsidR="00143072" w:rsidRDefault="005F61A3">
      <w:pPr>
        <w:numPr>
          <w:ilvl w:val="0"/>
          <w:numId w:val="2"/>
        </w:numPr>
        <w:ind w:firstLineChars="50" w:firstLine="160"/>
        <w:rPr>
          <w:rFonts w:ascii="方正仿宋_GBK" w:eastAsia="方正仿宋_GBK"/>
          <w:sz w:val="32"/>
          <w:szCs w:val="32"/>
        </w:rPr>
      </w:pPr>
      <w:r>
        <w:rPr>
          <w:rFonts w:ascii="方正仿宋_GBK" w:eastAsia="方正仿宋_GBK" w:hint="eastAsia"/>
          <w:sz w:val="32"/>
          <w:szCs w:val="32"/>
        </w:rPr>
        <w:t>城口县低保中心（参照）</w:t>
      </w:r>
    </w:p>
    <w:p w:rsidR="00143072" w:rsidRDefault="005F61A3" w:rsidP="00CC085B">
      <w:pPr>
        <w:spacing w:line="600" w:lineRule="exact"/>
        <w:ind w:firstLineChars="200" w:firstLine="643"/>
        <w:rPr>
          <w:rFonts w:ascii="方正仿宋_GBK" w:eastAsia="方正仿宋_GBK"/>
          <w:b/>
          <w:bCs/>
          <w:sz w:val="32"/>
          <w:szCs w:val="32"/>
        </w:rPr>
      </w:pPr>
      <w:r>
        <w:rPr>
          <w:rFonts w:ascii="方正仿宋_GBK" w:eastAsia="方正仿宋_GBK"/>
          <w:b/>
          <w:bCs/>
          <w:sz w:val="32"/>
          <w:szCs w:val="32"/>
        </w:rPr>
        <w:t>1.</w:t>
      </w:r>
      <w:r>
        <w:rPr>
          <w:rFonts w:ascii="方正仿宋_GBK" w:eastAsia="方正仿宋_GBK" w:hint="eastAsia"/>
          <w:b/>
          <w:bCs/>
          <w:sz w:val="32"/>
          <w:szCs w:val="32"/>
        </w:rPr>
        <w:t>单位职能职责</w:t>
      </w:r>
    </w:p>
    <w:p w:rsidR="00143072" w:rsidRDefault="005F61A3" w:rsidP="00CC085B">
      <w:pPr>
        <w:adjustRightInd w:val="0"/>
        <w:snapToGrid w:val="0"/>
        <w:spacing w:line="560" w:lineRule="exact"/>
        <w:ind w:firstLineChars="199" w:firstLine="637"/>
        <w:rPr>
          <w:rFonts w:ascii="方正仿宋_GBK" w:eastAsia="方正仿宋_GBK"/>
          <w:sz w:val="32"/>
          <w:szCs w:val="32"/>
        </w:rPr>
      </w:pPr>
      <w:r>
        <w:rPr>
          <w:rFonts w:ascii="方正仿宋_GBK" w:eastAsia="方正仿宋_GBK" w:hint="eastAsia"/>
          <w:sz w:val="32"/>
          <w:szCs w:val="32"/>
        </w:rPr>
        <w:t>（一）承担辖区内城乡低保、城乡医疗救助、临时救助</w:t>
      </w:r>
      <w:r>
        <w:rPr>
          <w:rFonts w:ascii="方正仿宋_GBK" w:eastAsia="方正仿宋_GBK" w:hint="eastAsia"/>
          <w:sz w:val="32"/>
          <w:szCs w:val="32"/>
        </w:rPr>
        <w:lastRenderedPageBreak/>
        <w:t>的审核审批，住房、教育、司法等专项救助对象核实确认等工作。指导建立各项规章制度，并督促检查落实。</w:t>
      </w:r>
    </w:p>
    <w:p w:rsidR="00143072" w:rsidRDefault="005F61A3" w:rsidP="00CC085B">
      <w:pPr>
        <w:adjustRightInd w:val="0"/>
        <w:snapToGrid w:val="0"/>
        <w:spacing w:line="560" w:lineRule="exact"/>
        <w:ind w:firstLineChars="199" w:firstLine="637"/>
        <w:rPr>
          <w:rFonts w:ascii="方正仿宋_GBK" w:eastAsia="方正仿宋_GBK"/>
          <w:sz w:val="32"/>
          <w:szCs w:val="32"/>
        </w:rPr>
      </w:pPr>
      <w:r>
        <w:rPr>
          <w:rFonts w:ascii="方正仿宋_GBK" w:eastAsia="方正仿宋_GBK" w:hint="eastAsia"/>
          <w:sz w:val="32"/>
          <w:szCs w:val="32"/>
        </w:rPr>
        <w:t>（二）定期或不定期对辖区内政策的执行、对象的准确等进行检查，按季度重新审核，实行动态管理。</w:t>
      </w:r>
    </w:p>
    <w:p w:rsidR="00143072" w:rsidRDefault="005F61A3" w:rsidP="00CC085B">
      <w:pPr>
        <w:adjustRightInd w:val="0"/>
        <w:snapToGrid w:val="0"/>
        <w:spacing w:line="560" w:lineRule="exact"/>
        <w:ind w:firstLineChars="199" w:firstLine="637"/>
        <w:rPr>
          <w:rFonts w:ascii="方正仿宋_GBK" w:eastAsia="方正仿宋_GBK"/>
          <w:sz w:val="32"/>
          <w:szCs w:val="32"/>
        </w:rPr>
      </w:pPr>
      <w:r>
        <w:rPr>
          <w:rFonts w:ascii="方正仿宋_GBK" w:eastAsia="方正仿宋_GBK" w:hint="eastAsia"/>
          <w:sz w:val="32"/>
          <w:szCs w:val="32"/>
        </w:rPr>
        <w:t>（三）搞好辖区内最低生活保障信息收集、统计和分析、信息网络建设和维护、业务培训等工作。</w:t>
      </w:r>
    </w:p>
    <w:p w:rsidR="00143072" w:rsidRDefault="005F61A3" w:rsidP="00CC085B">
      <w:pPr>
        <w:adjustRightInd w:val="0"/>
        <w:snapToGrid w:val="0"/>
        <w:spacing w:line="560" w:lineRule="exact"/>
        <w:ind w:firstLineChars="199" w:firstLine="637"/>
        <w:rPr>
          <w:rFonts w:ascii="方正仿宋_GBK" w:eastAsia="方正仿宋_GBK"/>
          <w:sz w:val="32"/>
          <w:szCs w:val="32"/>
        </w:rPr>
      </w:pPr>
      <w:r>
        <w:rPr>
          <w:rFonts w:ascii="方正仿宋_GBK" w:eastAsia="方正仿宋_GBK" w:hint="eastAsia"/>
          <w:sz w:val="32"/>
          <w:szCs w:val="32"/>
        </w:rPr>
        <w:t>（四）督促检查基层落实低保、五保和大病医疗救助资金的落实。</w:t>
      </w:r>
    </w:p>
    <w:p w:rsidR="00143072" w:rsidRDefault="005F61A3" w:rsidP="00CC085B">
      <w:pPr>
        <w:adjustRightInd w:val="0"/>
        <w:snapToGrid w:val="0"/>
        <w:spacing w:line="560" w:lineRule="exact"/>
        <w:ind w:firstLineChars="199" w:firstLine="637"/>
        <w:rPr>
          <w:rFonts w:ascii="方正仿宋_GBK" w:eastAsia="方正仿宋_GBK"/>
          <w:sz w:val="32"/>
          <w:szCs w:val="32"/>
        </w:rPr>
      </w:pPr>
      <w:r>
        <w:rPr>
          <w:rFonts w:ascii="方正仿宋_GBK" w:eastAsia="方正仿宋_GBK" w:hint="eastAsia"/>
          <w:sz w:val="32"/>
          <w:szCs w:val="32"/>
        </w:rPr>
        <w:t>（五）接受和解答辖区内上访对象提出的问题，调查了解基层最低生活保障工作中存在的问题，研究分析全县低保工作中的重大问题并提出对策建议。</w:t>
      </w:r>
    </w:p>
    <w:p w:rsidR="00143072" w:rsidRDefault="005F61A3" w:rsidP="00CC085B">
      <w:pPr>
        <w:spacing w:line="560" w:lineRule="exact"/>
        <w:ind w:firstLineChars="100" w:firstLine="320"/>
        <w:rPr>
          <w:rFonts w:ascii="方正仿宋_GBK" w:eastAsia="方正仿宋_GBK"/>
          <w:sz w:val="32"/>
          <w:szCs w:val="32"/>
        </w:rPr>
      </w:pPr>
      <w:r>
        <w:rPr>
          <w:rFonts w:ascii="方正仿宋_GBK" w:eastAsia="方正仿宋_GBK" w:hint="eastAsia"/>
          <w:sz w:val="32"/>
          <w:szCs w:val="32"/>
        </w:rPr>
        <w:t>（六）承担辖区内最低生活保障以及其他社会救助申请家庭经济状况核查认定工作</w:t>
      </w:r>
    </w:p>
    <w:p w:rsidR="00143072" w:rsidRDefault="005F61A3" w:rsidP="00CC085B">
      <w:pPr>
        <w:spacing w:line="560" w:lineRule="exact"/>
        <w:ind w:firstLineChars="100" w:firstLine="321"/>
        <w:rPr>
          <w:rFonts w:ascii="方正仿宋_GBK" w:eastAsia="方正仿宋_GBK"/>
          <w:b/>
          <w:bCs/>
          <w:sz w:val="32"/>
          <w:szCs w:val="32"/>
        </w:rPr>
      </w:pPr>
      <w:r>
        <w:rPr>
          <w:rFonts w:ascii="方正仿宋_GBK" w:eastAsia="方正仿宋_GBK" w:hint="eastAsia"/>
          <w:b/>
          <w:bCs/>
          <w:sz w:val="32"/>
          <w:szCs w:val="32"/>
        </w:rPr>
        <w:t>2</w:t>
      </w:r>
      <w:r>
        <w:rPr>
          <w:rFonts w:ascii="方正仿宋_GBK" w:eastAsia="方正仿宋_GBK" w:hint="eastAsia"/>
          <w:b/>
          <w:bCs/>
          <w:sz w:val="32"/>
          <w:szCs w:val="32"/>
        </w:rPr>
        <w:t>、职位简介</w:t>
      </w:r>
    </w:p>
    <w:p w:rsidR="00143072" w:rsidRDefault="005F61A3">
      <w:pPr>
        <w:rPr>
          <w:rFonts w:ascii="方正仿宋_GBK" w:eastAsia="方正仿宋_GBK"/>
          <w:sz w:val="32"/>
          <w:szCs w:val="32"/>
        </w:rPr>
      </w:pPr>
      <w:r>
        <w:rPr>
          <w:rFonts w:ascii="方正仿宋_GBK" w:eastAsia="方正仿宋_GBK" w:hint="eastAsia"/>
          <w:sz w:val="32"/>
          <w:szCs w:val="32"/>
        </w:rPr>
        <w:t>“民政社工”职位：做好民办社工机构登记管理工作，拟</w:t>
      </w:r>
      <w:r>
        <w:rPr>
          <w:rFonts w:ascii="方正仿宋_GBK" w:eastAsia="方正仿宋_GBK" w:hint="eastAsia"/>
          <w:sz w:val="32"/>
          <w:szCs w:val="32"/>
        </w:rPr>
        <w:t>订社会工作机构登记管理办法，并按照管辖权限进行登记管理和执法监察；</w:t>
      </w:r>
    </w:p>
    <w:p w:rsidR="00143072" w:rsidRDefault="005F61A3">
      <w:pPr>
        <w:numPr>
          <w:ilvl w:val="0"/>
          <w:numId w:val="2"/>
        </w:numPr>
        <w:ind w:firstLineChars="50" w:firstLine="160"/>
        <w:rPr>
          <w:rFonts w:ascii="方正仿宋_GBK" w:eastAsia="方正仿宋_GBK"/>
          <w:sz w:val="32"/>
          <w:szCs w:val="32"/>
        </w:rPr>
      </w:pPr>
      <w:r>
        <w:rPr>
          <w:rFonts w:ascii="方正仿宋_GBK" w:eastAsia="方正仿宋_GBK" w:hint="eastAsia"/>
          <w:sz w:val="32"/>
          <w:szCs w:val="32"/>
        </w:rPr>
        <w:t>城口县公安局</w:t>
      </w:r>
    </w:p>
    <w:p w:rsidR="00143072" w:rsidRDefault="005F61A3">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1.</w:t>
      </w:r>
      <w:r>
        <w:rPr>
          <w:rFonts w:ascii="方正仿宋_GBK" w:eastAsia="方正仿宋_GBK" w:hint="eastAsia"/>
          <w:b/>
          <w:sz w:val="32"/>
          <w:szCs w:val="32"/>
        </w:rPr>
        <w:t>单位职能职责</w:t>
      </w:r>
    </w:p>
    <w:p w:rsidR="00143072" w:rsidRDefault="005F61A3">
      <w:pPr>
        <w:spacing w:line="560" w:lineRule="exact"/>
        <w:ind w:firstLine="420"/>
        <w:rPr>
          <w:rFonts w:ascii="方正仿宋_GBK" w:eastAsia="方正仿宋_GBK"/>
          <w:sz w:val="32"/>
          <w:szCs w:val="32"/>
        </w:rPr>
      </w:pPr>
      <w:r>
        <w:rPr>
          <w:rFonts w:ascii="方正仿宋_GBK" w:eastAsia="方正仿宋_GBK"/>
          <w:sz w:val="32"/>
          <w:szCs w:val="32"/>
        </w:rPr>
        <w:t>贯彻执行党中央、国务院、市委、市政府及县委、县政府和市公安机关有关公安工作的方针、政策及法规，研究制订本县公安工作的规章、制度和措施，部署全县公安工作</w:t>
      </w:r>
      <w:r>
        <w:rPr>
          <w:rFonts w:ascii="方正仿宋_GBK" w:eastAsia="方正仿宋_GBK" w:hint="eastAsia"/>
          <w:sz w:val="32"/>
          <w:szCs w:val="32"/>
        </w:rPr>
        <w:t>；</w:t>
      </w:r>
      <w:r>
        <w:rPr>
          <w:rFonts w:ascii="方正仿宋_GBK" w:eastAsia="方正仿宋_GBK"/>
          <w:sz w:val="32"/>
          <w:szCs w:val="32"/>
        </w:rPr>
        <w:t>研究本县在改革开放和建立社会主义市场经济体制中公安工作出现的新情况和新问题，动态掌握信息，分析判断敌情、</w:t>
      </w:r>
      <w:r>
        <w:rPr>
          <w:rFonts w:ascii="方正仿宋_GBK" w:eastAsia="方正仿宋_GBK"/>
          <w:sz w:val="32"/>
          <w:szCs w:val="32"/>
        </w:rPr>
        <w:lastRenderedPageBreak/>
        <w:t>政情和社会治安方面的重要情况，及时为县委、县政府和市公安局提供信息并提出建议</w:t>
      </w:r>
      <w:r>
        <w:rPr>
          <w:rFonts w:ascii="方正仿宋_GBK" w:eastAsia="方正仿宋_GBK" w:hint="eastAsia"/>
          <w:sz w:val="32"/>
          <w:szCs w:val="32"/>
        </w:rPr>
        <w:t>；</w:t>
      </w:r>
      <w:r>
        <w:rPr>
          <w:rFonts w:ascii="方正仿宋_GBK" w:eastAsia="方正仿宋_GBK"/>
          <w:sz w:val="32"/>
          <w:szCs w:val="32"/>
        </w:rPr>
        <w:t>负责本县辖区内危害国家安全和刑事犯罪案件的侦查工作，处置严重危害社会安定的聚众闹事、骚乱事件和治安案件；查处《刑法》规定由公安机关侦查的经济犯罪案件</w:t>
      </w:r>
      <w:r>
        <w:rPr>
          <w:rFonts w:ascii="方正仿宋_GBK" w:eastAsia="方正仿宋_GBK" w:hint="eastAsia"/>
          <w:sz w:val="32"/>
          <w:szCs w:val="32"/>
        </w:rPr>
        <w:t>；</w:t>
      </w:r>
      <w:r>
        <w:rPr>
          <w:rFonts w:ascii="方正仿宋_GBK" w:eastAsia="方正仿宋_GBK"/>
          <w:sz w:val="32"/>
          <w:szCs w:val="32"/>
        </w:rPr>
        <w:t>负责全县道路交通安全，维护交通秩序，查处交通事故，开展交通安全宣传，管理机动车和驾驶员</w:t>
      </w:r>
      <w:r>
        <w:rPr>
          <w:rFonts w:ascii="方正仿宋_GBK" w:eastAsia="方正仿宋_GBK" w:hint="eastAsia"/>
          <w:sz w:val="32"/>
          <w:szCs w:val="32"/>
        </w:rPr>
        <w:t>；</w:t>
      </w:r>
      <w:r>
        <w:rPr>
          <w:rFonts w:ascii="方正仿宋_GBK" w:eastAsia="方正仿宋_GBK"/>
          <w:sz w:val="32"/>
          <w:szCs w:val="32"/>
        </w:rPr>
        <w:t>负责社会治安管理，依法对户籍、居民身份证、出入境证件、特种行业、文化娱乐服务场所、枪支弹药、管制刀具、民用爆炸物品、剧毒物品、放射性同位素等进行日常管理</w:t>
      </w:r>
      <w:r>
        <w:rPr>
          <w:rFonts w:ascii="方正仿宋_GBK" w:eastAsia="方正仿宋_GBK" w:hint="eastAsia"/>
          <w:sz w:val="32"/>
          <w:szCs w:val="32"/>
        </w:rPr>
        <w:t>；</w:t>
      </w:r>
      <w:r>
        <w:rPr>
          <w:rFonts w:ascii="方正仿宋_GBK" w:eastAsia="方正仿宋_GBK"/>
          <w:sz w:val="32"/>
          <w:szCs w:val="32"/>
        </w:rPr>
        <w:t>指导和监督机关、社会团体、企事业单位和重点工程的治安保卫工作；指导机关、社会团体、企事业单位保卫组织和基层治保会的建设和</w:t>
      </w:r>
      <w:r>
        <w:rPr>
          <w:rFonts w:ascii="方正仿宋_GBK" w:eastAsia="方正仿宋_GBK"/>
          <w:sz w:val="32"/>
          <w:szCs w:val="32"/>
        </w:rPr>
        <w:t>业务培训，推动全县治安群防群治工作的开展</w:t>
      </w:r>
      <w:r>
        <w:rPr>
          <w:rFonts w:ascii="方正仿宋_GBK" w:eastAsia="方正仿宋_GBK" w:hint="eastAsia"/>
          <w:sz w:val="32"/>
          <w:szCs w:val="32"/>
        </w:rPr>
        <w:t>；</w:t>
      </w:r>
      <w:r>
        <w:rPr>
          <w:rFonts w:ascii="方正仿宋_GBK" w:eastAsia="方正仿宋_GBK"/>
          <w:sz w:val="32"/>
          <w:szCs w:val="32"/>
        </w:rPr>
        <w:t>指导全县消防监督、火灾预防和消防安全宣传工作，对易燃易爆物品的消防安全依法进行监督管理</w:t>
      </w:r>
      <w:r>
        <w:rPr>
          <w:rFonts w:ascii="方正仿宋_GBK" w:eastAsia="方正仿宋_GBK" w:hint="eastAsia"/>
          <w:sz w:val="32"/>
          <w:szCs w:val="32"/>
        </w:rPr>
        <w:t>；</w:t>
      </w:r>
      <w:r>
        <w:rPr>
          <w:rFonts w:ascii="方正仿宋_GBK" w:eastAsia="方正仿宋_GBK"/>
          <w:sz w:val="32"/>
          <w:szCs w:val="32"/>
        </w:rPr>
        <w:t>负责全县计算机公共网络系统的安全监察管理和公安无线通讯工作</w:t>
      </w:r>
      <w:r>
        <w:rPr>
          <w:rFonts w:ascii="方正仿宋_GBK" w:eastAsia="方正仿宋_GBK" w:hint="eastAsia"/>
          <w:sz w:val="32"/>
          <w:szCs w:val="32"/>
        </w:rPr>
        <w:t>；</w:t>
      </w:r>
      <w:r>
        <w:rPr>
          <w:rFonts w:ascii="方正仿宋_GBK" w:eastAsia="方正仿宋_GBK"/>
          <w:sz w:val="32"/>
          <w:szCs w:val="32"/>
        </w:rPr>
        <w:t>负责在本县辖区范围的重要领导、外宾以及其他警卫目标的安全保卫工作</w:t>
      </w:r>
      <w:r>
        <w:rPr>
          <w:rFonts w:ascii="方正仿宋_GBK" w:eastAsia="方正仿宋_GBK" w:hint="eastAsia"/>
          <w:sz w:val="32"/>
          <w:szCs w:val="32"/>
        </w:rPr>
        <w:t>；</w:t>
      </w:r>
      <w:r>
        <w:rPr>
          <w:rFonts w:ascii="方正仿宋_GBK" w:eastAsia="方正仿宋_GBK"/>
          <w:sz w:val="32"/>
          <w:szCs w:val="32"/>
        </w:rPr>
        <w:t>负责全县公安队伍的正规化建设，组织实施公安民警教育训练和宣传工作，研究制订全县公安队伍监督管理规章制度</w:t>
      </w:r>
      <w:r>
        <w:rPr>
          <w:rFonts w:ascii="方正仿宋_GBK" w:eastAsia="方正仿宋_GBK" w:hint="eastAsia"/>
          <w:sz w:val="32"/>
          <w:szCs w:val="32"/>
        </w:rPr>
        <w:t>；</w:t>
      </w:r>
      <w:r>
        <w:rPr>
          <w:rFonts w:ascii="方正仿宋_GBK" w:eastAsia="方正仿宋_GBK"/>
          <w:sz w:val="32"/>
          <w:szCs w:val="32"/>
        </w:rPr>
        <w:t>负责法律规定范围内的行政复议、行政诉讼和国家赔偿案件</w:t>
      </w:r>
      <w:r>
        <w:rPr>
          <w:rFonts w:ascii="方正仿宋_GBK" w:eastAsia="方正仿宋_GBK" w:hint="eastAsia"/>
          <w:sz w:val="32"/>
          <w:szCs w:val="32"/>
        </w:rPr>
        <w:t>；</w:t>
      </w:r>
      <w:r>
        <w:rPr>
          <w:rFonts w:ascii="方正仿宋_GBK" w:eastAsia="方正仿宋_GBK"/>
          <w:sz w:val="32"/>
          <w:szCs w:val="32"/>
        </w:rPr>
        <w:t>负责公安装备现代化建设，为各项公安工作提供有力的后勤保障</w:t>
      </w:r>
      <w:r>
        <w:rPr>
          <w:rFonts w:ascii="方正仿宋_GBK" w:eastAsia="方正仿宋_GBK" w:hint="eastAsia"/>
          <w:sz w:val="32"/>
          <w:szCs w:val="32"/>
        </w:rPr>
        <w:t>；</w:t>
      </w:r>
      <w:r>
        <w:rPr>
          <w:rFonts w:ascii="方正仿宋_GBK" w:eastAsia="方正仿宋_GBK"/>
          <w:sz w:val="32"/>
          <w:szCs w:val="32"/>
        </w:rPr>
        <w:t>负责看守所、拘留所和强制戒毒所的管理工作</w:t>
      </w:r>
      <w:r>
        <w:rPr>
          <w:rFonts w:ascii="方正仿宋_GBK" w:eastAsia="方正仿宋_GBK"/>
          <w:sz w:val="32"/>
          <w:szCs w:val="32"/>
        </w:rPr>
        <w:t>；对全县被判管制、拘役、剥夺政治权利的罪犯和监外执行的罪犯执行刑罚，对被宣告缓刑、假释的罪犯实行监督、考察</w:t>
      </w:r>
      <w:r>
        <w:rPr>
          <w:rFonts w:ascii="方正仿宋_GBK" w:eastAsia="方正仿宋_GBK" w:hint="eastAsia"/>
          <w:sz w:val="32"/>
          <w:szCs w:val="32"/>
        </w:rPr>
        <w:t>；</w:t>
      </w:r>
      <w:r>
        <w:rPr>
          <w:rFonts w:ascii="方正仿宋_GBK" w:eastAsia="方正仿宋_GBK"/>
          <w:sz w:val="32"/>
          <w:szCs w:val="32"/>
        </w:rPr>
        <w:t>负责公安科技工作，开展公安信息技术和刑事</w:t>
      </w:r>
      <w:r>
        <w:rPr>
          <w:rFonts w:ascii="方正仿宋_GBK" w:eastAsia="方正仿宋_GBK"/>
          <w:sz w:val="32"/>
          <w:szCs w:val="32"/>
        </w:rPr>
        <w:lastRenderedPageBreak/>
        <w:t>技术建设</w:t>
      </w:r>
      <w:r>
        <w:rPr>
          <w:rFonts w:ascii="方正仿宋_GBK" w:eastAsia="方正仿宋_GBK" w:hint="eastAsia"/>
          <w:sz w:val="32"/>
          <w:szCs w:val="32"/>
        </w:rPr>
        <w:t>；</w:t>
      </w:r>
      <w:r>
        <w:rPr>
          <w:rFonts w:ascii="方正仿宋_GBK" w:eastAsia="方正仿宋_GBK"/>
          <w:sz w:val="32"/>
          <w:szCs w:val="32"/>
        </w:rPr>
        <w:t>指导</w:t>
      </w:r>
      <w:hyperlink r:id="rId12" w:tgtFrame="_blank" w:history="1">
        <w:r>
          <w:rPr>
            <w:rFonts w:ascii="方正仿宋_GBK" w:eastAsia="方正仿宋_GBK"/>
            <w:sz w:val="32"/>
            <w:szCs w:val="32"/>
          </w:rPr>
          <w:t>森林公安</w:t>
        </w:r>
      </w:hyperlink>
      <w:r>
        <w:rPr>
          <w:rFonts w:ascii="方正仿宋_GBK" w:eastAsia="方正仿宋_GBK"/>
          <w:sz w:val="32"/>
          <w:szCs w:val="32"/>
        </w:rPr>
        <w:t>的业务工作</w:t>
      </w:r>
      <w:r>
        <w:rPr>
          <w:rFonts w:ascii="方正仿宋_GBK" w:eastAsia="方正仿宋_GBK" w:hint="eastAsia"/>
          <w:sz w:val="32"/>
          <w:szCs w:val="32"/>
        </w:rPr>
        <w:t>；</w:t>
      </w:r>
      <w:r>
        <w:rPr>
          <w:rFonts w:ascii="方正仿宋_GBK" w:eastAsia="方正仿宋_GBK"/>
          <w:sz w:val="32"/>
          <w:szCs w:val="32"/>
        </w:rPr>
        <w:t>组织县武警中队执行公安任务</w:t>
      </w:r>
      <w:r>
        <w:rPr>
          <w:rFonts w:ascii="方正仿宋_GBK" w:eastAsia="方正仿宋_GBK" w:hint="eastAsia"/>
          <w:sz w:val="32"/>
          <w:szCs w:val="32"/>
        </w:rPr>
        <w:t>；</w:t>
      </w:r>
      <w:r>
        <w:rPr>
          <w:rFonts w:ascii="方正仿宋_GBK" w:eastAsia="方正仿宋_GBK"/>
          <w:sz w:val="32"/>
          <w:szCs w:val="32"/>
        </w:rPr>
        <w:t>承办县政府和上级交办的其他事项。</w:t>
      </w:r>
    </w:p>
    <w:p w:rsidR="00143072" w:rsidRDefault="005F61A3">
      <w:pPr>
        <w:spacing w:line="560" w:lineRule="exact"/>
        <w:ind w:firstLine="420"/>
        <w:rPr>
          <w:rFonts w:ascii="方正仿宋_GBK" w:eastAsia="方正仿宋_GBK"/>
          <w:sz w:val="32"/>
          <w:szCs w:val="32"/>
        </w:rPr>
      </w:pPr>
      <w:r>
        <w:rPr>
          <w:rFonts w:ascii="方正仿宋_GBK" w:eastAsia="方正仿宋_GBK" w:hint="eastAsia"/>
          <w:b/>
          <w:bCs/>
          <w:sz w:val="32"/>
          <w:szCs w:val="32"/>
        </w:rPr>
        <w:t>2</w:t>
      </w:r>
      <w:r>
        <w:rPr>
          <w:rFonts w:ascii="方正仿宋_GBK" w:eastAsia="方正仿宋_GBK" w:hint="eastAsia"/>
          <w:b/>
          <w:bCs/>
          <w:sz w:val="32"/>
          <w:szCs w:val="32"/>
        </w:rPr>
        <w:t>、职位简介</w:t>
      </w:r>
    </w:p>
    <w:p w:rsidR="00143072" w:rsidRDefault="005F61A3">
      <w:pPr>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法医</w:t>
      </w:r>
      <w:r>
        <w:rPr>
          <w:rFonts w:ascii="方正仿宋_GBK" w:eastAsia="方正仿宋_GBK" w:hint="eastAsia"/>
          <w:sz w:val="32"/>
          <w:szCs w:val="32"/>
        </w:rPr>
        <w:t>”从事公安法医相关工作，勘查各种凶杀命案现场；对民事、刑事案件中涉及法律事件的活体进行相关鉴定；检验和鉴定同犯罪有关的法医物证等。</w:t>
      </w:r>
    </w:p>
    <w:p w:rsidR="00143072" w:rsidRDefault="005F61A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“信息通信”从事公安技术保障工作，主要内部网络维护、应用系统开发维护；刑侦专用器材、系统安装维护；以及狱政管理等。</w:t>
      </w:r>
    </w:p>
    <w:p w:rsidR="00143072" w:rsidRDefault="005F61A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“基层民警岗</w:t>
      </w:r>
      <w:r>
        <w:rPr>
          <w:rFonts w:ascii="方正仿宋_GBK" w:eastAsia="方正仿宋_GBK" w:hint="eastAsia"/>
          <w:sz w:val="32"/>
          <w:szCs w:val="32"/>
        </w:rPr>
        <w:t>1</w:t>
      </w:r>
      <w:r>
        <w:rPr>
          <w:rFonts w:ascii="方正仿宋_GBK" w:eastAsia="方正仿宋_GBK" w:hint="eastAsia"/>
          <w:sz w:val="32"/>
          <w:szCs w:val="32"/>
        </w:rPr>
        <w:t>”从事基层派出所公安业务，开展巡逻、布控工作，开展专项治安整治活动；及时发现和严厉打击违法犯罪活动；调查、收缴非法制造和私藏的枪支弹药、爆炸物品和管制刀具；严格管理剧毒物品；查处治安案件，查禁“黄、赌、毒”等社会丑恶现象；调解、处理疑难复杂治</w:t>
      </w:r>
      <w:r>
        <w:rPr>
          <w:rFonts w:ascii="方正仿宋_GBK" w:eastAsia="方正仿宋_GBK" w:hint="eastAsia"/>
          <w:sz w:val="32"/>
          <w:szCs w:val="32"/>
        </w:rPr>
        <w:t>安、民事纠纷；侦破因果关系明确的一般刑事案件，对辖区发生的重、特大刑事案件和危害国家安全案件，要保护好现场，并积极协助刑侦等有关部门侦破等</w:t>
      </w:r>
    </w:p>
    <w:p w:rsidR="00143072" w:rsidRDefault="005F61A3">
      <w:pPr>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“基层民警岗</w:t>
      </w:r>
      <w:r>
        <w:rPr>
          <w:rFonts w:ascii="方正仿宋_GBK" w:eastAsia="方正仿宋_GBK" w:hint="eastAsia"/>
          <w:sz w:val="32"/>
          <w:szCs w:val="32"/>
        </w:rPr>
        <w:t>2</w:t>
      </w:r>
      <w:r>
        <w:rPr>
          <w:rFonts w:ascii="方正仿宋_GBK" w:eastAsia="方正仿宋_GBK" w:hint="eastAsia"/>
          <w:sz w:val="32"/>
          <w:szCs w:val="32"/>
        </w:rPr>
        <w:t>”从事基层派出所公安业务，开展巡逻、布控工作，开展专项治安整治活动；及时发现和严厉打击违法犯罪活动；调查、收缴非法制造和私藏的枪支弹药、爆炸物品和管制刀具；严格管理剧毒物品；查处治安案件，查禁“黄、赌、毒”等社会丑恶现象；调解、处理疑难复杂治安、</w:t>
      </w:r>
      <w:r>
        <w:rPr>
          <w:rFonts w:ascii="方正仿宋_GBK" w:eastAsia="方正仿宋_GBK" w:hint="eastAsia"/>
          <w:sz w:val="32"/>
          <w:szCs w:val="32"/>
        </w:rPr>
        <w:lastRenderedPageBreak/>
        <w:t>民事纠纷；侦破因果关系明确的一般刑事案件，对辖区发生的重、特大刑事案件和危害国家安全案件，要保护好现场，并积</w:t>
      </w:r>
      <w:r>
        <w:rPr>
          <w:rFonts w:ascii="方正仿宋_GBK" w:eastAsia="方正仿宋_GBK" w:hint="eastAsia"/>
          <w:sz w:val="32"/>
          <w:szCs w:val="32"/>
        </w:rPr>
        <w:t>极协助刑侦等有关部门侦破等</w:t>
      </w:r>
      <w:bookmarkStart w:id="0" w:name="_GoBack"/>
      <w:bookmarkEnd w:id="0"/>
    </w:p>
    <w:p w:rsidR="00143072" w:rsidRDefault="00143072">
      <w:pPr>
        <w:rPr>
          <w:rFonts w:ascii="方正仿宋_GBK" w:eastAsia="方正仿宋_GBK"/>
          <w:sz w:val="32"/>
          <w:szCs w:val="32"/>
        </w:rPr>
      </w:pPr>
    </w:p>
    <w:p w:rsidR="00143072" w:rsidRDefault="00143072" w:rsidP="00CC085B">
      <w:pPr>
        <w:spacing w:line="560" w:lineRule="exact"/>
        <w:ind w:firstLineChars="100" w:firstLine="320"/>
        <w:rPr>
          <w:rFonts w:ascii="方正仿宋_GBK" w:eastAsia="方正仿宋_GBK"/>
          <w:sz w:val="32"/>
          <w:szCs w:val="32"/>
        </w:rPr>
      </w:pPr>
    </w:p>
    <w:p w:rsidR="00143072" w:rsidRDefault="00143072">
      <w:pPr>
        <w:rPr>
          <w:rFonts w:ascii="方正仿宋_GBK" w:eastAsia="方正仿宋_GBK"/>
          <w:sz w:val="32"/>
          <w:szCs w:val="32"/>
        </w:rPr>
      </w:pPr>
    </w:p>
    <w:p w:rsidR="00143072" w:rsidRDefault="00143072"/>
    <w:p w:rsidR="00143072" w:rsidRDefault="00143072">
      <w:pPr>
        <w:spacing w:line="480" w:lineRule="exact"/>
        <w:rPr>
          <w:rFonts w:ascii="方正仿宋_GBK" w:eastAsia="方正仿宋_GBK"/>
          <w:sz w:val="32"/>
          <w:szCs w:val="32"/>
        </w:rPr>
      </w:pPr>
    </w:p>
    <w:p w:rsidR="00143072" w:rsidRDefault="00143072">
      <w:pPr>
        <w:spacing w:line="480" w:lineRule="exact"/>
        <w:rPr>
          <w:rFonts w:ascii="方正仿宋_GBK" w:eastAsia="方正仿宋_GBK"/>
          <w:sz w:val="32"/>
          <w:szCs w:val="32"/>
        </w:rPr>
      </w:pPr>
    </w:p>
    <w:p w:rsidR="00143072" w:rsidRDefault="00143072">
      <w:pPr>
        <w:autoSpaceDE w:val="0"/>
        <w:autoSpaceDN w:val="0"/>
        <w:adjustRightInd w:val="0"/>
        <w:ind w:firstLineChars="200" w:firstLine="640"/>
        <w:jc w:val="left"/>
        <w:rPr>
          <w:rFonts w:ascii="方正仿宋_GBK" w:eastAsia="方正仿宋_GBK"/>
          <w:sz w:val="32"/>
          <w:szCs w:val="32"/>
        </w:rPr>
      </w:pPr>
    </w:p>
    <w:p w:rsidR="00143072" w:rsidRDefault="00143072">
      <w:pPr>
        <w:spacing w:line="600" w:lineRule="exact"/>
        <w:rPr>
          <w:rFonts w:ascii="方正仿宋_GBK" w:eastAsia="方正仿宋_GBK"/>
          <w:b/>
          <w:sz w:val="32"/>
          <w:szCs w:val="32"/>
        </w:rPr>
      </w:pPr>
    </w:p>
    <w:p w:rsidR="00143072" w:rsidRDefault="00143072">
      <w:pPr>
        <w:spacing w:line="480" w:lineRule="exact"/>
        <w:rPr>
          <w:rFonts w:ascii="方正仿宋_GBK" w:eastAsia="方正仿宋_GBK"/>
          <w:sz w:val="32"/>
          <w:szCs w:val="32"/>
        </w:rPr>
      </w:pPr>
    </w:p>
    <w:p w:rsidR="00143072" w:rsidRDefault="00143072">
      <w:pPr>
        <w:spacing w:line="600" w:lineRule="exact"/>
        <w:ind w:firstLineChars="200" w:firstLine="643"/>
        <w:rPr>
          <w:rFonts w:ascii="方正仿宋_GBK" w:eastAsia="方正仿宋_GBK"/>
          <w:b/>
          <w:sz w:val="32"/>
          <w:szCs w:val="32"/>
        </w:rPr>
      </w:pPr>
    </w:p>
    <w:p w:rsidR="00143072" w:rsidRDefault="00143072">
      <w:pPr>
        <w:spacing w:line="600" w:lineRule="exact"/>
        <w:ind w:firstLineChars="200" w:firstLine="640"/>
        <w:rPr>
          <w:rFonts w:ascii="方正仿宋_GBK" w:eastAsia="方正仿宋_GBK" w:hAnsi="宋体" w:cs="宋体"/>
          <w:kern w:val="0"/>
          <w:sz w:val="32"/>
          <w:szCs w:val="32"/>
        </w:rPr>
      </w:pPr>
    </w:p>
    <w:sectPr w:rsidR="00143072" w:rsidSect="001430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A3" w:rsidRDefault="005F61A3" w:rsidP="00CC085B">
      <w:r>
        <w:separator/>
      </w:r>
    </w:p>
  </w:endnote>
  <w:endnote w:type="continuationSeparator" w:id="1">
    <w:p w:rsidR="005F61A3" w:rsidRDefault="005F61A3" w:rsidP="00CC08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altName w:val="Latha"/>
    <w:charset w:val="00"/>
    <w:family w:val="swiss"/>
    <w:pitch w:val="default"/>
    <w:sig w:usb0="00000000"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A3" w:rsidRDefault="005F61A3" w:rsidP="00CC085B">
      <w:r>
        <w:separator/>
      </w:r>
    </w:p>
  </w:footnote>
  <w:footnote w:type="continuationSeparator" w:id="1">
    <w:p w:rsidR="005F61A3" w:rsidRDefault="005F61A3" w:rsidP="00CC08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93D7F"/>
    <w:multiLevelType w:val="singleLevel"/>
    <w:tmpl w:val="57A93D7F"/>
    <w:lvl w:ilvl="0">
      <w:start w:val="2"/>
      <w:numFmt w:val="chineseCounting"/>
      <w:suff w:val="nothing"/>
      <w:lvlText w:val="（%1）"/>
      <w:lvlJc w:val="left"/>
    </w:lvl>
  </w:abstractNum>
  <w:abstractNum w:abstractNumId="1">
    <w:nsid w:val="57A94233"/>
    <w:multiLevelType w:val="singleLevel"/>
    <w:tmpl w:val="57A94233"/>
    <w:lvl w:ilvl="0">
      <w:start w:val="6"/>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1B41D1"/>
    <w:rsid w:val="0006176A"/>
    <w:rsid w:val="00143072"/>
    <w:rsid w:val="005F61A3"/>
    <w:rsid w:val="00CC085B"/>
    <w:rsid w:val="1A1B41D1"/>
    <w:rsid w:val="2F212045"/>
    <w:rsid w:val="4EAF11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072"/>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43072"/>
    <w:pPr>
      <w:tabs>
        <w:tab w:val="center" w:pos="4153"/>
        <w:tab w:val="right" w:pos="8306"/>
      </w:tabs>
      <w:snapToGrid w:val="0"/>
      <w:jc w:val="left"/>
    </w:pPr>
    <w:rPr>
      <w:sz w:val="18"/>
      <w:szCs w:val="18"/>
    </w:rPr>
  </w:style>
  <w:style w:type="paragraph" w:styleId="a4">
    <w:name w:val="header"/>
    <w:basedOn w:val="a"/>
    <w:qFormat/>
    <w:rsid w:val="00143072"/>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travel.mipang.com/757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baidu.com/view/11551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7023.com/China/chongqing.aspx" TargetMode="External"/><Relationship Id="rId5" Type="http://schemas.openxmlformats.org/officeDocument/2006/relationships/webSettings" Target="webSettings.xml"/><Relationship Id="rId10" Type="http://schemas.openxmlformats.org/officeDocument/2006/relationships/hyperlink" Target="http://travel.mipang.com/11269/" TargetMode="External"/><Relationship Id="rId4" Type="http://schemas.openxmlformats.org/officeDocument/2006/relationships/settings" Target="settings.xml"/><Relationship Id="rId9" Type="http://schemas.openxmlformats.org/officeDocument/2006/relationships/hyperlink" Target="http://riben.mipang.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686</Words>
  <Characters>3915</Characters>
  <Application>Microsoft Office Word</Application>
  <DocSecurity>0</DocSecurity>
  <Lines>32</Lines>
  <Paragraphs>9</Paragraphs>
  <ScaleCrop>false</ScaleCrop>
  <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neo</cp:lastModifiedBy>
  <cp:revision>2</cp:revision>
  <dcterms:created xsi:type="dcterms:W3CDTF">2016-08-09T02:00:00Z</dcterms:created>
  <dcterms:modified xsi:type="dcterms:W3CDTF">2016-08-12T01:55:00Z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